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6D" w:rsidRDefault="00D031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316D" w:rsidRDefault="00D0316D">
      <w:pPr>
        <w:pStyle w:val="ConsPlusNormal"/>
        <w:jc w:val="both"/>
        <w:outlineLvl w:val="0"/>
      </w:pPr>
    </w:p>
    <w:p w:rsidR="00D0316D" w:rsidRDefault="00D0316D">
      <w:pPr>
        <w:pStyle w:val="ConsPlusTitle"/>
        <w:jc w:val="center"/>
        <w:outlineLvl w:val="0"/>
      </w:pPr>
      <w:r>
        <w:t>АДМИНИСТРАЦИЯ ГОРОДА КУЗНЕЦКА</w:t>
      </w:r>
    </w:p>
    <w:p w:rsidR="00D0316D" w:rsidRDefault="00D0316D">
      <w:pPr>
        <w:pStyle w:val="ConsPlusTitle"/>
        <w:jc w:val="center"/>
      </w:pPr>
      <w:r>
        <w:t>ПЕНЗЕНСКОЙ ОБЛАСТИ</w:t>
      </w:r>
    </w:p>
    <w:p w:rsidR="00D0316D" w:rsidRDefault="00D0316D">
      <w:pPr>
        <w:pStyle w:val="ConsPlusTitle"/>
        <w:ind w:firstLine="540"/>
        <w:jc w:val="both"/>
      </w:pPr>
    </w:p>
    <w:p w:rsidR="00D0316D" w:rsidRDefault="00D0316D">
      <w:pPr>
        <w:pStyle w:val="ConsPlusTitle"/>
        <w:jc w:val="center"/>
      </w:pPr>
      <w:r>
        <w:t>ПОСТАНОВЛЕНИЕ</w:t>
      </w:r>
    </w:p>
    <w:p w:rsidR="00D0316D" w:rsidRDefault="00D0316D">
      <w:pPr>
        <w:pStyle w:val="ConsPlusTitle"/>
        <w:jc w:val="center"/>
      </w:pPr>
      <w:r>
        <w:t>от 15 января 2019 г. N 29</w:t>
      </w:r>
    </w:p>
    <w:p w:rsidR="00D0316D" w:rsidRDefault="00D0316D">
      <w:pPr>
        <w:pStyle w:val="ConsPlusTitle"/>
        <w:ind w:firstLine="540"/>
        <w:jc w:val="both"/>
      </w:pPr>
    </w:p>
    <w:p w:rsidR="00D0316D" w:rsidRDefault="00D0316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0316D" w:rsidRDefault="00D0316D">
      <w:pPr>
        <w:pStyle w:val="ConsPlusTitle"/>
        <w:jc w:val="center"/>
      </w:pPr>
      <w:r>
        <w:t>АДМИНИСТРАЦИЕЙ ГОРОДА КУЗНЕЦКА ПЕНЗЕНСКОЙ ОБЛАСТИ</w:t>
      </w:r>
    </w:p>
    <w:p w:rsidR="00D0316D" w:rsidRDefault="00D0316D">
      <w:pPr>
        <w:pStyle w:val="ConsPlusTitle"/>
        <w:jc w:val="center"/>
      </w:pPr>
      <w:r>
        <w:t>МУНИЦИПАЛЬНОЙ УСЛУГИ "ВЫДАЧА РАЗРЕШЕНИЯ НА ИСПОЛЬЗОВАНИЕ</w:t>
      </w:r>
    </w:p>
    <w:p w:rsidR="00D0316D" w:rsidRDefault="00D0316D">
      <w:pPr>
        <w:pStyle w:val="ConsPlusTitle"/>
        <w:jc w:val="center"/>
      </w:pPr>
      <w:r>
        <w:t>ЗЕМЕЛЬ ИЛИ ЗЕМЕЛЬНЫХ УЧАСТКОВ БЕЗ ПРЕДОСТАВЛЕНИЯ ЗЕМЕЛЬНЫХ</w:t>
      </w:r>
    </w:p>
    <w:p w:rsidR="00D0316D" w:rsidRDefault="00D0316D">
      <w:pPr>
        <w:pStyle w:val="ConsPlusTitle"/>
        <w:jc w:val="center"/>
      </w:pPr>
      <w:r>
        <w:t>УЧАСТКОВ И УСТАНОВЛЕНИЯ СЕРВИТУТА, ПУБЛИЧНОГО СЕРВИТУТА"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ст. 39.33</w:t>
        </w:r>
      </w:hyperlink>
      <w:r>
        <w:t xml:space="preserve">, </w:t>
      </w:r>
      <w:hyperlink r:id="rId7" w:history="1">
        <w:r>
          <w:rPr>
            <w:color w:val="0000FF"/>
          </w:rPr>
          <w:t>39.34</w:t>
        </w:r>
      </w:hyperlink>
      <w:r>
        <w:t xml:space="preserve"> Земельного кодекса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последующими изменениями),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18.04.2012 N 439 "Об утверждении реестра муниципальных услуг города Кузнецка" (с последующими изменениями), руководствуясь </w:t>
      </w:r>
      <w:hyperlink r:id="rId11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администрацией города Кузнецка Пензенской области муниципальной услуги "Выдача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сервитута" (далее - Регламент).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3. 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информационно-телекоммуникационной сети Интернет по адресу: www.gorodkuzneck.ru.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председателя комитета по управлению имуществом города Кузнецка.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jc w:val="right"/>
      </w:pPr>
      <w:r>
        <w:t>Глава администрации</w:t>
      </w:r>
    </w:p>
    <w:p w:rsidR="00D0316D" w:rsidRDefault="00D0316D">
      <w:pPr>
        <w:pStyle w:val="ConsPlusNormal"/>
        <w:jc w:val="right"/>
      </w:pPr>
      <w:r>
        <w:t>города Кузнецка</w:t>
      </w:r>
    </w:p>
    <w:p w:rsidR="00D0316D" w:rsidRDefault="00D0316D">
      <w:pPr>
        <w:pStyle w:val="ConsPlusNormal"/>
        <w:jc w:val="right"/>
      </w:pPr>
      <w:r>
        <w:t>С.А.ЗЛАТОГОРСКИЙ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jc w:val="right"/>
        <w:outlineLvl w:val="0"/>
      </w:pPr>
      <w:r>
        <w:t>Приложение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jc w:val="right"/>
      </w:pPr>
      <w:r>
        <w:t>Утвержден</w:t>
      </w:r>
    </w:p>
    <w:p w:rsidR="00D0316D" w:rsidRDefault="00D0316D">
      <w:pPr>
        <w:pStyle w:val="ConsPlusNormal"/>
        <w:jc w:val="right"/>
      </w:pPr>
      <w:r>
        <w:t>постановлением</w:t>
      </w:r>
    </w:p>
    <w:p w:rsidR="00D0316D" w:rsidRDefault="00D0316D">
      <w:pPr>
        <w:pStyle w:val="ConsPlusNormal"/>
        <w:jc w:val="right"/>
      </w:pPr>
      <w:r>
        <w:t>администрации города Кузнецка</w:t>
      </w:r>
    </w:p>
    <w:p w:rsidR="00D0316D" w:rsidRDefault="00D0316D">
      <w:pPr>
        <w:pStyle w:val="ConsPlusNormal"/>
        <w:jc w:val="right"/>
      </w:pPr>
      <w:r>
        <w:t>Пензенской области</w:t>
      </w:r>
    </w:p>
    <w:p w:rsidR="00D0316D" w:rsidRDefault="00D0316D">
      <w:pPr>
        <w:pStyle w:val="ConsPlusNormal"/>
        <w:jc w:val="right"/>
      </w:pPr>
      <w:r>
        <w:t>от 15 января 2019 г. N 29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</w:pPr>
      <w:bookmarkStart w:id="0" w:name="P35"/>
      <w:bookmarkEnd w:id="0"/>
      <w:r>
        <w:lastRenderedPageBreak/>
        <w:t>АДМИНИСТРАТИВНЫЙ РЕГЛАМЕНТ</w:t>
      </w:r>
    </w:p>
    <w:p w:rsidR="00D0316D" w:rsidRDefault="00D0316D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D0316D" w:rsidRDefault="00D0316D">
      <w:pPr>
        <w:pStyle w:val="ConsPlusTitle"/>
        <w:jc w:val="center"/>
      </w:pPr>
      <w:r>
        <w:t>НА ИСПОЛЬЗОВАНИЕ ЗЕМЕЛЬ ИЛИ ЗЕМЕЛЬНЫХ УЧАСТКОВ</w:t>
      </w:r>
    </w:p>
    <w:p w:rsidR="00D0316D" w:rsidRDefault="00D0316D">
      <w:pPr>
        <w:pStyle w:val="ConsPlusTitle"/>
        <w:jc w:val="center"/>
      </w:pPr>
      <w:r>
        <w:t>БЕЗ ПРЕДОСТАВЛЕНИЯ ЗЕМЕЛЬНЫХ УЧАСТКОВ И УСТАНОВЛЕНИЯ</w:t>
      </w:r>
    </w:p>
    <w:p w:rsidR="00D0316D" w:rsidRDefault="00D0316D">
      <w:pPr>
        <w:pStyle w:val="ConsPlusTitle"/>
        <w:jc w:val="center"/>
      </w:pPr>
      <w:r>
        <w:t>СЕРВИТУТА, ПУБЛИЧНОГО СЕРВИТУТА"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1"/>
      </w:pPr>
      <w:r>
        <w:t>I. Общие положения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2"/>
      </w:pPr>
      <w:r>
        <w:t>Предмет регулирования регламента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сервитута" (далее - Административный регламент) регулирует деятельность по предоставлению муниципальной услуги "Выдача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сервитута" (далее - муниципальная услуга), определяет сроки и последовательность административных процедур (действий) администрации города Кузнецка (далее - Администрация) при предоставлении муниципальной услуги.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 устанавливается постановлением Администрации.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Муниципальная услуга предоставляется Администрацией. Органом местного самоуправления города Кузнецка, ответственным за выполнение административной процедуры в рамках предоставления настоящей муниципальной услуги, является комитет по управлению имуществом города Кузнецка (далее - Комитет).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2"/>
      </w:pPr>
      <w:r>
        <w:t>Круг заявителей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r>
        <w:t>1.2. Заявителями являются физические и юридические лица (далее - заявители).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1.3. От имени заявителя с заявлением о предоставлении муниципальной услуги может обратиться представитель заявителя, наделенный заявителем,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- представитель заявителя).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D0316D" w:rsidRDefault="00D0316D">
      <w:pPr>
        <w:pStyle w:val="ConsPlusTitle"/>
        <w:jc w:val="center"/>
      </w:pPr>
      <w:r>
        <w:t>муниципальной услуги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r>
        <w:t>1.4. Информирование Заявителя (представителя заявителя) о предоставлении муниципальной услуги осуществляется: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1.4.1. Лично;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1.4.2. Непосредственно в здании Администрации, помещении Комитета, с использованием средств наглядной информации, в том числе информационных стендов и средств информирования, с использованием информационно-коммуникационных технологий;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1.4.3. Посредством использования телефонной, почтовой связи, а также электронной почты;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1.4.4. В многофункциональном центре предоставления государственных и муниципальных услуг города Кузнецка (далее - МФЦ), с использованием средств наглядной информации, в том </w:t>
      </w:r>
      <w:r>
        <w:lastRenderedPageBreak/>
        <w:t>числе информационных стендов и средств информирования, с использованием информационно-коммуникационных технологий;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1.4.5. Посредством размещения информации на официальном сайте Администрации в информационно-телекоммуникационной сети "Интернет" (www.gorodkuzneck.ru) (далее - официальный сайт Администрации), на официальном сайте Комитета в информационно-телекоммуникационной сети "Интернет" (http://kumi-kuz.ru) (далее - официальный сайт Комитета),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(или) в региональной государственной информационной системе "Портал государственных и муниципальных услуг (функций) Пензенской области" (https://gosuslugi.pnzreg.ru) (далее - Региональный портал).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1.5. Консультирование по процедуре предоставления муниципальной услуги осуществляется специалистом Комитета, в чьи должностные обязанности входит предоставление муниципальной услуги: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а) при личном обращении заявителя (представителя заявителя);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заявителя), в срок, не превышающий пяти рабочих дней со дня регистрации обращения;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в) по телефону.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Комитета,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Комитета, осуществляющий консультирование, должен кратко подвести итоги и перечислить меры, которые надо принять заявителю.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Специалист Комитета, осуществляющий консультирование, должен корректно и внимательно относиться к заявителю, не унижая его чести и достоинства;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г) 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Комитета, МФЦ, Единого портала и Регионального портала.</w:t>
      </w:r>
    </w:p>
    <w:p w:rsidR="00D0316D" w:rsidRDefault="00D0316D">
      <w:pPr>
        <w:pStyle w:val="ConsPlusNormal"/>
        <w:spacing w:before="220"/>
        <w:ind w:firstLine="540"/>
        <w:jc w:val="both"/>
      </w:pPr>
      <w:bookmarkStart w:id="1" w:name="P72"/>
      <w:bookmarkEnd w:id="1"/>
      <w:r>
        <w:t>1.6. Информация по вопросам предоставления муниципальной услуги включает в себя следующие сведения: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2) круг заявителей, которым предоставляется муниципальная услуга;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3) перечень документов, представляемых заявителем (представителем заявителя) для получения муниципальной услуги, требования, предъявляемые к этим документам и их </w:t>
      </w:r>
      <w:r>
        <w:lastRenderedPageBreak/>
        <w:t>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4) срок предоставления муниципальной услуги;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6) размер платы, взимаемой с заявителя (представителя заявителя) при предоставлении муниципальной услуги, и способы ее взимания,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города Кузнецка;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10) сведения о месте нахождения, графике работы, телефонах, адресе официального сайта Администрации, Комитета, а также электронной почты;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11)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"Интернет" (далее - официальный сайт МФЦ), а также электронной почты;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1.7. На Едином портале, Региональном портале, официальном сайте Администрации, официальном сайте Комитета размещается информация по вопросам предоставления муниципальной услуги, включающая в себя сведения согласно </w:t>
      </w:r>
      <w:hyperlink w:anchor="P72" w:history="1">
        <w:r>
          <w:rPr>
            <w:color w:val="0000FF"/>
          </w:rPr>
          <w:t>пункту 1.6</w:t>
        </w:r>
      </w:hyperlink>
      <w:r>
        <w:t xml:space="preserve"> Регламента.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1.8.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1.9.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</w:p>
    <w:p w:rsidR="00D0316D" w:rsidRDefault="00D0316D">
      <w:pPr>
        <w:pStyle w:val="ConsPlusNormal"/>
        <w:spacing w:before="220"/>
        <w:ind w:firstLine="540"/>
        <w:jc w:val="both"/>
      </w:pPr>
      <w:bookmarkStart w:id="2" w:name="P88"/>
      <w:bookmarkEnd w:id="2"/>
      <w:r>
        <w:t>1.10. Порядок, форма, место размещения и способы получения справочной информации.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Порядок, форма и способы получения справочной информации соответствуют требованиям </w:t>
      </w:r>
      <w:r>
        <w:lastRenderedPageBreak/>
        <w:t xml:space="preserve">по информированию заявителей (представителя заявителя) по вопросам предоставления муниципальной услуги, предусмотренным </w:t>
      </w:r>
      <w:hyperlink w:anchor="P72" w:history="1">
        <w:r>
          <w:rPr>
            <w:color w:val="0000FF"/>
          </w:rPr>
          <w:t>пунктом 1.6</w:t>
        </w:r>
      </w:hyperlink>
      <w:r>
        <w:t xml:space="preserve"> Регламента.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место нахождения и график работы Администрации, Комитета;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справочные телефоны Администрации, Комитета, в том числе номер телефона-автоинформатора (при наличии);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адрес официального сайта Администрации, Комитета, адрес ее электронной почты.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1.11. Справочная информация, предусмотренная </w:t>
      </w:r>
      <w:hyperlink w:anchor="P88" w:history="1">
        <w:r>
          <w:rPr>
            <w:color w:val="0000FF"/>
          </w:rPr>
          <w:t>пунктом 1.10</w:t>
        </w:r>
      </w:hyperlink>
      <w:r>
        <w:t xml:space="preserve"> Регламента, размещается на информационных стендах Администрации, Комитета, МФЦ, на официальном сайте Администрации, МФЦ, на Едином портале, Региональном портале.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1.12. Администрация, Комитет обеспечивают размещение и актуализацию справочной информации на информационных стендах Администрации, Комитета, на Едином портале, Региональном портале, официальном сайте Администрации.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1.13. Администрация, Комитет обеспечивают размещение и актуализацию справочной информации на информационных стендах и официальном сайте Администрации.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1.14. 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Требования к информационным стендам МФЦ установлены </w:t>
      </w:r>
      <w:hyperlink w:anchor="P230" w:history="1">
        <w:r>
          <w:rPr>
            <w:color w:val="0000FF"/>
          </w:rPr>
          <w:t>пунктом 2.19</w:t>
        </w:r>
      </w:hyperlink>
      <w:r>
        <w:t xml:space="preserve"> Регламента.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2"/>
      </w:pPr>
      <w:r>
        <w:t>Наименование муниципальной услуги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r>
        <w:t>2.1. 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Краткое наименование муниципальной услуги не предусмотрено.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D0316D" w:rsidRDefault="00D0316D">
      <w:pPr>
        <w:pStyle w:val="ConsPlusTitle"/>
        <w:jc w:val="center"/>
      </w:pPr>
      <w:r>
        <w:t>предоставляющего муниципальную услугу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r>
        <w:t>2.2. Предоставление муниципальной услуги осуществляют Администрация, Комитет.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bookmarkStart w:id="3" w:name="P116"/>
      <w:bookmarkEnd w:id="3"/>
      <w:r>
        <w:t>2.3. Результатом предоставления муниципальной услуги является: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- постановление Администрации о выдаче разрешения на использование земель или земельных участков, в целях, указанных в </w:t>
      </w:r>
      <w:hyperlink r:id="rId12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3" w:history="1">
        <w:r>
          <w:rPr>
            <w:color w:val="0000FF"/>
          </w:rPr>
          <w:t>4</w:t>
        </w:r>
      </w:hyperlink>
      <w:r>
        <w:t xml:space="preserve"> и </w:t>
      </w:r>
      <w:hyperlink r:id="rId14" w:history="1">
        <w:r>
          <w:rPr>
            <w:color w:val="0000FF"/>
          </w:rPr>
          <w:t>7 пункта 1 статьи 39.33</w:t>
        </w:r>
      </w:hyperlink>
      <w:r>
        <w:t xml:space="preserve"> Земельного кодекса Российской Федерации (далее - ЗК РФ), без предоставления земельных участков и установления сервитута, публичного сервитута;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- постановление Администрации об отказе в выдаче разрешения на использование земель </w:t>
      </w:r>
      <w:r>
        <w:lastRenderedPageBreak/>
        <w:t xml:space="preserve">или земельных участков, в целях, указанных в </w:t>
      </w:r>
      <w:hyperlink r:id="rId15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6" w:history="1">
        <w:r>
          <w:rPr>
            <w:color w:val="0000FF"/>
          </w:rPr>
          <w:t>4</w:t>
        </w:r>
      </w:hyperlink>
      <w:r>
        <w:t xml:space="preserve"> и </w:t>
      </w:r>
      <w:hyperlink r:id="rId17" w:history="1">
        <w:r>
          <w:rPr>
            <w:color w:val="0000FF"/>
          </w:rPr>
          <w:t>7 пункта 1 статьи 39.33</w:t>
        </w:r>
      </w:hyperlink>
      <w:r>
        <w:t xml:space="preserve"> ЗК РФ, без предоставления земельных участков и установления сервитута, публичного сервитута.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r>
        <w:t xml:space="preserve">2.4. Срок предоставления муниципальной услуги - в течение 30 календарных дней со дня получения заявления и документов о предоставлении муниципальной услуги в Администрацию, за исключением случая, предусмотренного </w:t>
      </w:r>
      <w:hyperlink w:anchor="P123" w:history="1">
        <w:r>
          <w:rPr>
            <w:color w:val="0000FF"/>
          </w:rPr>
          <w:t>пунктом 2.4.1</w:t>
        </w:r>
      </w:hyperlink>
      <w:r>
        <w:t xml:space="preserve"> Регламента.</w:t>
      </w:r>
    </w:p>
    <w:p w:rsidR="00D0316D" w:rsidRDefault="00D0316D">
      <w:pPr>
        <w:pStyle w:val="ConsPlusNormal"/>
        <w:spacing w:before="220"/>
        <w:ind w:firstLine="540"/>
        <w:jc w:val="both"/>
      </w:pPr>
      <w:bookmarkStart w:id="4" w:name="P123"/>
      <w:bookmarkEnd w:id="4"/>
      <w:r>
        <w:t xml:space="preserve">2.4.1. Срок предоставления муниципальной услуги - в течение 10 календарных дней со дня получения заявления и документов о предоставлении муниципальной услуги в Администрацию в случае размещения Объекта (Объектов), предусмотренного </w:t>
      </w:r>
      <w:hyperlink r:id="rId18" w:history="1">
        <w:r>
          <w:rPr>
            <w:color w:val="0000FF"/>
          </w:rPr>
          <w:t>пунктами 5</w:t>
        </w:r>
      </w:hyperlink>
      <w:r>
        <w:t xml:space="preserve"> и </w:t>
      </w:r>
      <w:hyperlink r:id="rId19" w:history="1">
        <w:r>
          <w:rPr>
            <w:color w:val="0000FF"/>
          </w:rPr>
          <w:t>6</w:t>
        </w:r>
      </w:hyperlink>
      <w:r>
        <w:t xml:space="preserve"> Перечня видов объектов, утвержденного постановлением Правительства Российской Федерации от 03.12.2014 N 1300.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В случае предоставления заявления и документов через МФЦ срок предоставления муниципальной услуги исчисляется со дня передачи МФЦ такого заявления в отдел делопроизводства Администрации.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Едином портале, Региональном портале и на официальном сайте Администрации, Комитета, информационных стендах Администрации, Комитета, МФЦ.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Специалисты Администрации, Комитета обеспечивают размещение и актуализацию перечня нормативных правовых актов, регулирующих предоставление муниципальной услуги, на Едином портале, Региональном портале, на официальном сайте Администрации, Комитета и информационных стендах Администрации, Комитета.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Специалисты МФЦ обеспечивают размещение и актуализацию перечня нормативных правовых актов, регулирующих предоставление муниципальной услуги, на информационных стендах МФЦ и на официальном сайте МФЦ.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0316D" w:rsidRDefault="00D0316D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D0316D" w:rsidRDefault="00D0316D">
      <w:pPr>
        <w:pStyle w:val="ConsPlusTitle"/>
        <w:jc w:val="center"/>
      </w:pPr>
      <w:r>
        <w:t>правовыми актами для предоставления муниципальной услуги,</w:t>
      </w:r>
    </w:p>
    <w:p w:rsidR="00D0316D" w:rsidRDefault="00D0316D">
      <w:pPr>
        <w:pStyle w:val="ConsPlusTitle"/>
        <w:jc w:val="center"/>
      </w:pPr>
      <w:r>
        <w:t>с разделением на документы и информацию, которые заявитель</w:t>
      </w:r>
    </w:p>
    <w:p w:rsidR="00D0316D" w:rsidRDefault="00D0316D">
      <w:pPr>
        <w:pStyle w:val="ConsPlusTitle"/>
        <w:jc w:val="center"/>
      </w:pPr>
      <w:r>
        <w:t>должен представить самостоятельно, и документы, которые</w:t>
      </w:r>
    </w:p>
    <w:p w:rsidR="00D0316D" w:rsidRDefault="00D0316D">
      <w:pPr>
        <w:pStyle w:val="ConsPlusTitle"/>
        <w:jc w:val="center"/>
      </w:pPr>
      <w:r>
        <w:t>заявитель вправе представить по собственной инициативе, так</w:t>
      </w:r>
    </w:p>
    <w:p w:rsidR="00D0316D" w:rsidRDefault="00D0316D">
      <w:pPr>
        <w:pStyle w:val="ConsPlusTitle"/>
        <w:jc w:val="center"/>
      </w:pPr>
      <w:r>
        <w:t>как они подлежат представлению в рамках межведомственного</w:t>
      </w:r>
    </w:p>
    <w:p w:rsidR="00D0316D" w:rsidRDefault="00D0316D">
      <w:pPr>
        <w:pStyle w:val="ConsPlusTitle"/>
        <w:jc w:val="center"/>
      </w:pPr>
      <w:r>
        <w:t>информационного взаимодействия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bookmarkStart w:id="5" w:name="P141"/>
      <w:bookmarkEnd w:id="5"/>
      <w:r>
        <w:t xml:space="preserve">2.6. Муниципальная услуга предоставляется на основании </w:t>
      </w:r>
      <w:hyperlink w:anchor="P506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1 к Административному регламенту. Рассмотрение заявлений о выдаче разрешения на использование земель или земельных участков без предоставления земельных участков и установления сервитута, публичного сервитута (далее - заявление) осуществляется в порядке их поступления.</w:t>
      </w:r>
    </w:p>
    <w:p w:rsidR="00D0316D" w:rsidRDefault="00D0316D">
      <w:pPr>
        <w:pStyle w:val="ConsPlusNormal"/>
        <w:spacing w:before="220"/>
        <w:ind w:firstLine="540"/>
        <w:jc w:val="both"/>
      </w:pPr>
      <w:bookmarkStart w:id="6" w:name="P142"/>
      <w:bookmarkEnd w:id="6"/>
      <w:r>
        <w:t>2.6.1. В заявлении указываются: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а) фамилия, имя и отчество (при наличии), место жительства заявителя и реквизиты документа, удостоверяющего его личность, - в случае если заявление подается физическим лицом;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lastRenderedPageBreak/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в) фамилия, имя и отчество (при наличии)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г) почтовый адрес и (или) адрес электронной почты для связи с заявителем или представителем заявителя;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д) координаты характерных точек границ территории и кадастровый номер кадастрового квартала, в котором расположена используемая часть земельного участка, в случае если планируется использование земель;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координаты характерных точек границ территории и кадастровый номер земельного участка, в котором предусматривается использование части земельного участка, в случае если планируется использование части земельного участка;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кадастровый номер земельного участка, в случае если планируется использование всего земельного участка;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е) предполагаемый срок использования земель или земельного участка, части земельного участка (срок использования земель или земельного участка, части земельного участка не может превышать срок размещения и эксплуатации Объекта (Объектов));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ж) предполагаемая цель использования земель или земельного участка, части земельного участка.</w:t>
      </w:r>
    </w:p>
    <w:p w:rsidR="00D0316D" w:rsidRDefault="00D0316D">
      <w:pPr>
        <w:pStyle w:val="ConsPlusNormal"/>
        <w:spacing w:before="220"/>
        <w:ind w:firstLine="540"/>
        <w:jc w:val="both"/>
      </w:pPr>
      <w:bookmarkStart w:id="7" w:name="P152"/>
      <w:bookmarkEnd w:id="7"/>
      <w:r>
        <w:t>2.6.2. К заявлению заявитель (представитель заявителя) прилагает: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личности заявителя или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б) схема границ предполагаемых к использованию земель или части земельного участка на кадастровом плане территории,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в) для видов объектов, указанных в </w:t>
      </w:r>
      <w:hyperlink r:id="rId20" w:history="1">
        <w:r>
          <w:rPr>
            <w:color w:val="0000FF"/>
          </w:rPr>
          <w:t>пунктах 1</w:t>
        </w:r>
      </w:hyperlink>
      <w:r>
        <w:t xml:space="preserve"> - </w:t>
      </w:r>
      <w:hyperlink r:id="rId21" w:history="1">
        <w:r>
          <w:rPr>
            <w:color w:val="0000FF"/>
          </w:rPr>
          <w:t>3</w:t>
        </w:r>
      </w:hyperlink>
      <w:r>
        <w:t xml:space="preserve">, </w:t>
      </w:r>
      <w:hyperlink r:id="rId22" w:history="1">
        <w:r>
          <w:rPr>
            <w:color w:val="0000FF"/>
          </w:rPr>
          <w:t>5</w:t>
        </w:r>
      </w:hyperlink>
      <w:r>
        <w:t xml:space="preserve"> - </w:t>
      </w:r>
      <w:hyperlink r:id="rId23" w:history="1">
        <w:r>
          <w:rPr>
            <w:color w:val="0000FF"/>
          </w:rPr>
          <w:t>7</w:t>
        </w:r>
      </w:hyperlink>
      <w:r>
        <w:t xml:space="preserve">, </w:t>
      </w:r>
      <w:hyperlink r:id="rId24" w:history="1">
        <w:r>
          <w:rPr>
            <w:color w:val="0000FF"/>
          </w:rPr>
          <w:t>10</w:t>
        </w:r>
      </w:hyperlink>
      <w:r>
        <w:t xml:space="preserve"> - </w:t>
      </w:r>
      <w:hyperlink r:id="rId25" w:history="1">
        <w:r>
          <w:rPr>
            <w:color w:val="0000FF"/>
          </w:rPr>
          <w:t>12</w:t>
        </w:r>
      </w:hyperlink>
      <w:r>
        <w:t xml:space="preserve">, </w:t>
      </w:r>
      <w:hyperlink r:id="rId26" w:history="1">
        <w:r>
          <w:rPr>
            <w:color w:val="0000FF"/>
          </w:rPr>
          <w:t>15</w:t>
        </w:r>
      </w:hyperlink>
      <w:r>
        <w:t xml:space="preserve"> Перечня видов объектов, - проектную документацию, утвержденную в порядке, установленном законодательством о градостроительной деятельности, в случае если разработка проектной документации предусмотрена действующим законодательством;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г) для видов объектов, указанных в </w:t>
      </w:r>
      <w:hyperlink r:id="rId27" w:history="1">
        <w:r>
          <w:rPr>
            <w:color w:val="0000FF"/>
          </w:rPr>
          <w:t>пункте 24</w:t>
        </w:r>
      </w:hyperlink>
      <w:r>
        <w:t xml:space="preserve"> Перечня видов объектов, - эксплуатационные документы, включая формуляр, подтверждающие соответствие оборудования </w:t>
      </w:r>
      <w:hyperlink r:id="rId28" w:history="1">
        <w:r>
          <w:rPr>
            <w:color w:val="0000FF"/>
          </w:rPr>
          <w:t>ГОСТ 33807-2016</w:t>
        </w:r>
      </w:hyperlink>
      <w:r>
        <w:t xml:space="preserve"> "Безопасность аттракционов. Общие требования".</w:t>
      </w:r>
    </w:p>
    <w:p w:rsidR="00D0316D" w:rsidRDefault="00D0316D">
      <w:pPr>
        <w:pStyle w:val="ConsPlusNormal"/>
        <w:spacing w:before="220"/>
        <w:ind w:firstLine="540"/>
        <w:jc w:val="both"/>
      </w:pPr>
      <w:bookmarkStart w:id="8" w:name="P157"/>
      <w:bookmarkEnd w:id="8"/>
      <w:r>
        <w:t>2.6.3. Документы,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недвижимости на земельный участок;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б) для размещения информационных знаков, относящихся к видам объектов, указанных в </w:t>
      </w:r>
      <w:hyperlink r:id="rId29" w:history="1">
        <w:r>
          <w:rPr>
            <w:color w:val="0000FF"/>
          </w:rPr>
          <w:t>пункте 8</w:t>
        </w:r>
      </w:hyperlink>
      <w:r>
        <w:t xml:space="preserve"> Перечня видов объектов, - схему (план) размещения информационных знаков;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в) для видов объектов, указанных в </w:t>
      </w:r>
      <w:hyperlink r:id="rId30" w:history="1">
        <w:r>
          <w:rPr>
            <w:color w:val="0000FF"/>
          </w:rPr>
          <w:t>пункте 10</w:t>
        </w:r>
      </w:hyperlink>
      <w:r>
        <w:t xml:space="preserve"> Перечня видов объектов: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1) геологический отвод;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г) для вида Объекта, указанного в </w:t>
      </w:r>
      <w:hyperlink r:id="rId31" w:history="1">
        <w:r>
          <w:rPr>
            <w:color w:val="0000FF"/>
          </w:rPr>
          <w:t>пункте 31</w:t>
        </w:r>
      </w:hyperlink>
      <w:r>
        <w:t xml:space="preserve"> Перечня видов объектов, - проект организации строительства.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В случае если указанные в настоящем пункте документы не представлены заявителем, такие документы запрашиваются органом местного самоуправления в порядке межведомственного информационного взаимодействия.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2.6.4. Запрещается требовать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2.6.5. Заявитель (представитель заявителя) может подать заявление и документы, необходимые для предоставления муниципальной услуги, следующими способами: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1) лично по адресу Администрации, Комитета на бумажном носителе;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2) посредством почтовой связи по адресу Администрации, Комитета;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3) в форме электронного документа, подписанного простой электронной подписью либо усиленной квалифицированной электронной подписью заявителя, посредством Единого портала или Регионального портала;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4)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D0316D" w:rsidRDefault="00D0316D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D0316D" w:rsidRDefault="00D0316D">
      <w:pPr>
        <w:pStyle w:val="ConsPlusTitle"/>
        <w:jc w:val="center"/>
      </w:pPr>
      <w:r>
        <w:t>услуги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bookmarkStart w:id="9" w:name="P175"/>
      <w:bookmarkEnd w:id="9"/>
      <w:r>
        <w:t xml:space="preserve">2.7. Основание для отказа в приеме документов, указанных в </w:t>
      </w:r>
      <w:hyperlink w:anchor="P141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 и представленных в форме электронного документа: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- если в результате проверки усиленной квалифицированной электронной подписи выявлено несоблюдение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условий признания ее действительности.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D0316D" w:rsidRDefault="00D0316D">
      <w:pPr>
        <w:pStyle w:val="ConsPlusTitle"/>
        <w:jc w:val="center"/>
      </w:pPr>
      <w:r>
        <w:t>предоставления муниципальной услуги или отказа</w:t>
      </w:r>
    </w:p>
    <w:p w:rsidR="00D0316D" w:rsidRDefault="00D0316D">
      <w:pPr>
        <w:pStyle w:val="ConsPlusTitle"/>
        <w:jc w:val="center"/>
      </w:pPr>
      <w:r>
        <w:t>в предоставлении муниципальной услуги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bookmarkStart w:id="10" w:name="P182"/>
      <w:bookmarkEnd w:id="10"/>
      <w:r>
        <w:t>2.8. Решение об отказе в выдаче разрешения о предоставлении земельного участка принимается в следующих случаях: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1) заявление и документы поданы с нарушением требований, установленных </w:t>
      </w:r>
      <w:hyperlink w:anchor="P142" w:history="1">
        <w:r>
          <w:rPr>
            <w:color w:val="0000FF"/>
          </w:rPr>
          <w:t>подпунктами 2.6.1</w:t>
        </w:r>
      </w:hyperlink>
      <w:r>
        <w:t xml:space="preserve"> и </w:t>
      </w:r>
      <w:hyperlink w:anchor="P152" w:history="1">
        <w:r>
          <w:rPr>
            <w:color w:val="0000FF"/>
          </w:rPr>
          <w:t>2.6.2 пункта 2.6</w:t>
        </w:r>
      </w:hyperlink>
      <w:r>
        <w:t xml:space="preserve"> Регламента;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33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</w:t>
      </w:r>
      <w:r>
        <w:lastRenderedPageBreak/>
        <w:t>Российской Федерации;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муниципальной услуги отсутствуют.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D0316D" w:rsidRDefault="00D0316D">
      <w:pPr>
        <w:pStyle w:val="ConsPlusTitle"/>
        <w:jc w:val="center"/>
      </w:pPr>
      <w:r>
        <w:t>муниципальной услуги, и способы ее взимания в случаях,</w:t>
      </w:r>
    </w:p>
    <w:p w:rsidR="00D0316D" w:rsidRDefault="00D0316D">
      <w:pPr>
        <w:pStyle w:val="ConsPlusTitle"/>
        <w:jc w:val="center"/>
      </w:pPr>
      <w:r>
        <w:t>предусмотренных федеральными законами, принимаемыми</w:t>
      </w:r>
    </w:p>
    <w:p w:rsidR="00D0316D" w:rsidRDefault="00D0316D">
      <w:pPr>
        <w:pStyle w:val="ConsPlusTitle"/>
        <w:jc w:val="center"/>
      </w:pPr>
      <w:r>
        <w:t>в соответствии с ними иными нормативными правовыми актами</w:t>
      </w:r>
    </w:p>
    <w:p w:rsidR="00D0316D" w:rsidRDefault="00D0316D">
      <w:pPr>
        <w:pStyle w:val="ConsPlusTitle"/>
        <w:jc w:val="center"/>
      </w:pPr>
      <w:r>
        <w:t>Российской Федерации, нормативными правовыми актами</w:t>
      </w:r>
    </w:p>
    <w:p w:rsidR="00D0316D" w:rsidRDefault="00D0316D">
      <w:pPr>
        <w:pStyle w:val="ConsPlusTitle"/>
        <w:jc w:val="center"/>
      </w:pPr>
      <w:r>
        <w:t>субъектов Российской Федерации, муниципальными правовыми</w:t>
      </w:r>
    </w:p>
    <w:p w:rsidR="00D0316D" w:rsidRDefault="00D0316D">
      <w:pPr>
        <w:pStyle w:val="ConsPlusTitle"/>
        <w:jc w:val="center"/>
      </w:pPr>
      <w:r>
        <w:t>актами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r>
        <w:t>2.9. Муниципальная услуга предоставляется бесплатно.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D0316D" w:rsidRDefault="00D0316D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D0316D" w:rsidRDefault="00D0316D">
      <w:pPr>
        <w:pStyle w:val="ConsPlusTitle"/>
        <w:jc w:val="center"/>
      </w:pPr>
      <w:r>
        <w:t>результата предоставления муниципальной услуги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r>
        <w:t>2.10. Время ожидания в очереди не должно превышать: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при подаче заявления и (или) документов - 15 минут;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при получении результата предоставления муниципальной услуги - 15 минут.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D0316D" w:rsidRDefault="00D0316D">
      <w:pPr>
        <w:pStyle w:val="ConsPlusTitle"/>
        <w:jc w:val="center"/>
      </w:pPr>
      <w:r>
        <w:t>муниципальной услуги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r>
        <w:t>2.11. Регистрация заявления о предоставлении муниципальной услуги осуществляется в течение 1 рабочего дня со дня его поступления.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2.12. Заявление о предоставлении муниципальной услуги регистрируется в установленной системе документооборота, с присвоением заявлению входящего номера и указанием даты его получения.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2.13. Регистрация заявления заявителя (представителя заявителя) о предоставлении муниципальной услуги, направленного в форме электронного документа, с использованием Единого портала, Регионального портала осуществляется в автоматическом режиме.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D0316D" w:rsidRDefault="00D0316D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D0316D" w:rsidRDefault="00D0316D">
      <w:pPr>
        <w:pStyle w:val="ConsPlusTitle"/>
        <w:jc w:val="center"/>
      </w:pPr>
      <w:r>
        <w:t>запросов о предоставлении муниципальной услуги,</w:t>
      </w:r>
    </w:p>
    <w:p w:rsidR="00D0316D" w:rsidRDefault="00D0316D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D0316D" w:rsidRDefault="00D0316D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D0316D" w:rsidRDefault="00D0316D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D0316D" w:rsidRDefault="00D0316D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D0316D" w:rsidRDefault="00D0316D">
      <w:pPr>
        <w:pStyle w:val="ConsPlusTitle"/>
        <w:jc w:val="center"/>
      </w:pPr>
      <w:r>
        <w:t>Российской Федерации о социальной защите инвалидов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r>
        <w:t>2.14. Здания, в которых располагаются помещения Администрации, Комитета, МФЦ, должны быть расположены с учетом транспортной и пешеходной доступности для заявителей.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2.15. Предоставление муниципальной услуги осуществляется в специально выделенных для этой цели помещениях.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lastRenderedPageBreak/>
        <w:t>2.16. Помещения, в которых осуществляется предоставление муниципальной услуги, оборудуются: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2.17. Количество мест ожидания определяется исходя из фактической нагрузки и возможностей для их размещения в здании.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2.18.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D0316D" w:rsidRDefault="00D0316D">
      <w:pPr>
        <w:pStyle w:val="ConsPlusNormal"/>
        <w:spacing w:before="220"/>
        <w:ind w:firstLine="540"/>
        <w:jc w:val="both"/>
      </w:pPr>
      <w:bookmarkStart w:id="11" w:name="P230"/>
      <w:bookmarkEnd w:id="11"/>
      <w:r>
        <w:t>2.19. Кабинеты приема заявителей должны иметь информационные таблички (вывески), с указанием: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фамилии, имени, отчества (при наличии) и должности специалиста.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Зал ожидания и места для заполнения запросов оборудуются стульями, столами в количестве не менее двух для возможности оформления документов, обеспечиваются бланками документов и канцелярскими принадлежностями, оборудуются информационным стендом, на котором размещается следующая информация: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текст административного регламента;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краткое описание порядка предоставления муниципальной услуги;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образцы заявлений;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порядок досудебного (внесудебного) обжалования решений и действий (бездействия) органа, предоставляющего муниципальную услугу, а также их должностных лиц и муниципальных служащих;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справочная информация.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2.20.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2.21.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lastRenderedPageBreak/>
        <w:t>2.22. Администрация, Комитет и МФЦ обеспечивают инвалидам, включая инвалидов, использующих кресла-коляски и собак-проводников, выделение на территории, прилегающей к зданию Администрации, Комитета и МФЦ,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нормы, в порядке, установленном Правительством Российской Федерации.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2.23. Специалисты Администрации, Комитета, 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Комитета, МФЦ.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информации, знаками, выполненными рельефно-точечным шрифтом Брайля, допуск сурдопереводчика и тифлосурдопереводчика.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Специалисты Администрации, Комитета, МФЦ оказывают помощь инвалидам в преодолении барьеров, мешающих получению ими услуг наравне с другими лицами.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Рабочее место специалиста Администрации, Комитета, МФЦ оснащается настенной вывеской или настольной табличкой, с указанием фамилии, имени, отчества (при наличии) и должности. Рабочие места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Специалисты Администрации, Комитета, МФЦ обеспечиваются личными нагрудными карточками (бейджами), с указанием фамилии, имени, отчества (при наличии) и должности.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r>
        <w:t>2.24. Показатели доступности и качества предоставления муниципальной услуги.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2.24.1. Показателями доступности предоставления муниципальной услуги являются: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транспортная доступность к месту предоставления муниципальной услуги;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обеспечение беспрепятственного доступа лиц к помещениям, в которых предоставляется муниципальная услуга;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lastRenderedPageBreak/>
        <w:t>- размещение информации о порядке предоставления муниципальной услуги на официальном сайте Администрации, Комитета, МФЦ, на Едином портале и Региональном портале;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информационных стендах Администрации, Комитета, МФЦ;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в средствах массовой информации.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2.24.2. Показателем качества предоставления муниципальной услуги являются отсутствие: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очередей при приеме и выдаче документов заявителям (их представителям);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нарушений сроков предоставления муниципальной услуги;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обоснованных жалоб на действия (бездействие) органа, предоставляющего муниципальную услугу, муниципальных служащих и должностных лиц, предоставляющих муниципальную услугу;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обоснованных жалоб на некорректное, невнимательное отношение муниципальных служащих и должностных лиц, предоставляющих муниципальную услугу, к заявителям (их представителям).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D0316D" w:rsidRDefault="00D0316D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D0316D" w:rsidRDefault="00D0316D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r>
        <w:t>2.25.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В МФЦ осуществляются прием и выдача документов только при личном обращении заявителя (представителя заявителя).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Предоставление муниципальной услуги в МФЦ осуществляется по принципу "одного окна" после однократного обращения заявителя (представителя заявителя) с соответствующим заявлением.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2.26. В случае подачи заявления на предоставление муниципальной услуги в МФЦ непосредственное предоставление муниципальной услуги осуществляется Администрацией.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При обращении заявителя в МФЦ обеспечивается передача заявления в Администрацию, в порядке и сроки, установленные соглашением о взаимодействии между МФЦ и Администрацией, при личном обращении заявителя.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Администрация обязана представить в полном объеме предусмотренную Административным регламентом информацию МФЦ для ее размещения в месте, отведенном для информирования заявителей.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2.27. При предоставлении муниципальной услуги в электронной форме заявителю (представителю заявителя) посредством Единого и Регионального портала обеспечивается: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lastRenderedPageBreak/>
        <w:t>2) формирование заявления;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3) прием и регистрация заявления;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4) получение сведений о ходе выполнения заявления;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5) осуществление оценки качества предоставления муниципальной услуги;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6) досудебное (внесудебное) обжалование решений и действий (бездействия) Администрации, Комитета, должностного лица или муниципального служащего Администрации, Комитета.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Заявитель (представитель заявителя) имеет возможность получения информации о ходе выполнения заявления (предоставления муниципальной услуги). Информация о ходе предоставления муниципальной услуги направляется заявителю Администрацией, Комитетом, в срок, не превышающий одного рабочего дня после завершения выполнения соответствующего действия, посредством Единого портала и Регионального портала по выбору заявителя.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Результат муниципальной услуги направляется заявителю заказным письмом, с приложением представленных им документов.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Формирование заявления в электронной форме осуществляется посредством заполнения интерактивной формы запроса на Едином портале, Региональном портале без необходимости дополнительной подачи заявления в какой-либо иной форме.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Образцы заполнения электронной формы заявления размещаются на Едином портале, Региональном портале.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При формировании заявления обеспечивается: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1) возможность копирования и сохранения запроса и иных документов, указанных в </w:t>
      </w:r>
      <w:hyperlink w:anchor="P141" w:history="1">
        <w:r>
          <w:rPr>
            <w:color w:val="0000FF"/>
          </w:rPr>
          <w:t>пункте 2.6</w:t>
        </w:r>
      </w:hyperlink>
      <w:r>
        <w:t xml:space="preserve"> Регламента, необходимых для предоставления муниципальной услуги;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заявления;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4) заполнение полей электронной формы заявления до начала ввода сведений заявителем,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Едином портале, Региональном портале, в части, касающейся сведений, отсутствующих в ЕСИА;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lastRenderedPageBreak/>
        <w:t>6) 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Заявитель вправе оценить качество предоставления муниципальной услуги на всех стадиях ее предоставления (прием и регистрация заявления и иных документов, необходимых для предоставления муниципальной услуги; получение сведений о ходе выполнения заявления; осуществление оценки качества предоставления муниципальной услуги; досудебное (внесудебное) обжалование решений и действий (бездействия) Администрации, должностного лица Администрации), непосредственно после ее получения, посредством заполнения опросной формы, размещенной в личном кабинете заявителя на Едином или Региональном портале.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Заявителю после успешного заполнения опросной формы оценки на Едином или Региональном портале на адрес электронной почты поступает уведомление о сохраненной оценке, с ссылкой на просмотр статистики по данной муниципальной услуге.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D0316D" w:rsidRDefault="00D0316D">
      <w:pPr>
        <w:pStyle w:val="ConsPlusTitle"/>
        <w:jc w:val="center"/>
      </w:pPr>
      <w:r>
        <w:t>административных процедур, требования к порядку их</w:t>
      </w:r>
    </w:p>
    <w:p w:rsidR="00D0316D" w:rsidRDefault="00D0316D">
      <w:pPr>
        <w:pStyle w:val="ConsPlusTitle"/>
        <w:jc w:val="center"/>
      </w:pPr>
      <w:r>
        <w:t>выполнения, в том числе особенности выполнения</w:t>
      </w:r>
    </w:p>
    <w:p w:rsidR="00D0316D" w:rsidRDefault="00D0316D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D0316D" w:rsidRDefault="00D0316D">
      <w:pPr>
        <w:pStyle w:val="ConsPlusTitle"/>
        <w:jc w:val="center"/>
      </w:pPr>
      <w:r>
        <w:t>особенности выполнения административных процедур</w:t>
      </w:r>
    </w:p>
    <w:p w:rsidR="00D0316D" w:rsidRDefault="00D0316D">
      <w:pPr>
        <w:pStyle w:val="ConsPlusTitle"/>
        <w:jc w:val="center"/>
      </w:pPr>
      <w:r>
        <w:t>в многофункциональных центрах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r>
        <w:t>3.1. Исчерпывающий перечень административных процедур.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3.1.1. Прием и регистрация заявления и документов, в том числе и в электронной форме, необходимых для предоставления муниципальной услуги, проверка действительности усиленной квалифицированной электронной подписи;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3.1.2. Рассмотрение представленного заявителем заявления и документов, подготовка проекта постановления Администрации о выдаче разрешения на использование земель или земельных участков без предоставления земельных участков и установления сервитута, публичного сервитута, в целях, указанных в </w:t>
      </w:r>
      <w:hyperlink r:id="rId34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35" w:history="1">
        <w:r>
          <w:rPr>
            <w:color w:val="0000FF"/>
          </w:rPr>
          <w:t>4</w:t>
        </w:r>
      </w:hyperlink>
      <w:r>
        <w:t xml:space="preserve"> и </w:t>
      </w:r>
      <w:hyperlink r:id="rId36" w:history="1">
        <w:r>
          <w:rPr>
            <w:color w:val="0000FF"/>
          </w:rPr>
          <w:t>7 пункта 1 статьи 39.33</w:t>
        </w:r>
      </w:hyperlink>
      <w:r>
        <w:t xml:space="preserve"> ЗК РФ, либо проекта постановления Администрации об отказе в выдаче разрешения на использование земель или земельных участков, в целях, указанных в </w:t>
      </w:r>
      <w:hyperlink r:id="rId37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38" w:history="1">
        <w:r>
          <w:rPr>
            <w:color w:val="0000FF"/>
          </w:rPr>
          <w:t>4</w:t>
        </w:r>
      </w:hyperlink>
      <w:r>
        <w:t xml:space="preserve"> и </w:t>
      </w:r>
      <w:hyperlink r:id="rId39" w:history="1">
        <w:r>
          <w:rPr>
            <w:color w:val="0000FF"/>
          </w:rPr>
          <w:t>7 пункта 1 статьи 39.33</w:t>
        </w:r>
      </w:hyperlink>
      <w:r>
        <w:t xml:space="preserve"> ЗК РФ, без предоставления земельных участков и установления сервитута, публичного сервитута, направление межведомственных запросов (при необходимости);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3.1.3. Согласование постановления Администрации о выдаче разрешения на использование земель или земельных участков без предоставления земельных участков и установления сервитута, публичного сервитута, в целях, указанных в </w:t>
      </w:r>
      <w:hyperlink r:id="rId40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41" w:history="1">
        <w:r>
          <w:rPr>
            <w:color w:val="0000FF"/>
          </w:rPr>
          <w:t>4</w:t>
        </w:r>
      </w:hyperlink>
      <w:r>
        <w:t xml:space="preserve"> и </w:t>
      </w:r>
      <w:hyperlink r:id="rId42" w:history="1">
        <w:r>
          <w:rPr>
            <w:color w:val="0000FF"/>
          </w:rPr>
          <w:t>7 пункта 1 статьи 39.33</w:t>
        </w:r>
      </w:hyperlink>
      <w:r>
        <w:t xml:space="preserve"> ЗК РФ, либо об отказе в выдаче разрешения на использование земель или земельных участков, в </w:t>
      </w:r>
      <w:r>
        <w:lastRenderedPageBreak/>
        <w:t xml:space="preserve">целях, указанных в </w:t>
      </w:r>
      <w:hyperlink r:id="rId43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44" w:history="1">
        <w:r>
          <w:rPr>
            <w:color w:val="0000FF"/>
          </w:rPr>
          <w:t>4</w:t>
        </w:r>
      </w:hyperlink>
      <w:r>
        <w:t xml:space="preserve"> и </w:t>
      </w:r>
      <w:hyperlink r:id="rId45" w:history="1">
        <w:r>
          <w:rPr>
            <w:color w:val="0000FF"/>
          </w:rPr>
          <w:t>7 пункта 1 статьи 39.33</w:t>
        </w:r>
      </w:hyperlink>
      <w:r>
        <w:t xml:space="preserve"> ЗК РФ, без предоставления земельных участков и установления сервитута, публичного сервитута, подписание постановления главой Администрации, регистрация и направление заявителю.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3.1.4. Исправление допущенных опечаток и ошибок в выданных в результате предоставления муниципальной услуги документах.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3.2. Описание последовательности действий при предоставлении муниципальной услуги, в том числе в электронном виде.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3.2.1. Прием и регистрация заявления и документов, в том числе и в электронной форме, необходимого для предоставления муниципальной услуги, проверка действительности усиленной квалифицированной электронной подписи.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представление заявителем заявления и документов в Администрацию.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Специалист Администрации, ответственный за регистрацию входящих документов, принимает заявление и документы в письменном виде лично или полученное по почте и регистрирует его в Журнале регистрации входящей корреспонденции Администрации в день поступления.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При получении посредством Единого портала или Регионального портала заявления и документов в электронной форме в автоматическом режиме осуществляется форматно-логический контроль заявления, проверка действительности усиленных квалифицированных электронных подписей, которыми подписаны заявление и документы (в случае поступления заявления, подписанного усиленной квалифицированной электронной подписью).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Если заявление о предоставлении муниципальной услуги поступило в электронной форме, специалист Администрации, ответственный за регистрацию входящих документов, направляет заявителю уведомление, содержащее входящий регистрационный номер заявления, дату получения указанного заявления,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(представителем заявителя) в заявлении способом не позднее рабочего дня, следующего за днем поступления заявления и документов в Администрацию.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В рамках проверки действительности усиленной квалифицированной электронной подписи осуществляется проверка соблюдения условий, определенных </w:t>
      </w:r>
      <w:hyperlink r:id="rId46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действительности, Администрация отказывает в приеме к рассмотрению заявления и направляет заявителю (представителю заявителя) уведомление об этом в электронной форме, с указанием пунктов </w:t>
      </w:r>
      <w:hyperlink r:id="rId47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принятия указанного решения.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При отсутствии обстоятельств, указанных в </w:t>
      </w:r>
      <w:hyperlink w:anchor="P175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специалист Администрации, ответственный за регистрацию входящих документов: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направляет заявителю уведомление о приеме заявления и документов, с указанием присвоенного в электронной форме уникального номера, по которому на Едином портале или Региональном портале заявителю будет представлена информация о ходе их рассмотрения (при подаче заявления посредством Единого портала, Регионального портала);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lastRenderedPageBreak/>
        <w:t>- направляет заявление и документы Главе Администрации для определения ответственного исполнителя по предоставлению муниципальной услуги.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После принятия заявления о предоставлении муниципальной услуги статус запроса заявителя в личном кабинете на Едином портале или Региональном портале обновляется до статуса "принято".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Результатами выполнения административной процедуры являются зарегистрированные заявление и документы.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регистрация в установленном порядке заявления о предоставлении земельного участка.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- в течение 1 (одного) рабочего дня с момента поступления заявления в Администрацию.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3.2.2. Рассмотрение представленного заявителем заявления и документов, подготовка проекта постановления Администрации о выдаче разрешения на использование земель или земельных участков без предоставления земельных участков и установления сервитута, публичного сервитута, в целях, указанных в </w:t>
      </w:r>
      <w:hyperlink r:id="rId48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49" w:history="1">
        <w:r>
          <w:rPr>
            <w:color w:val="0000FF"/>
          </w:rPr>
          <w:t>4</w:t>
        </w:r>
      </w:hyperlink>
      <w:r>
        <w:t xml:space="preserve"> и </w:t>
      </w:r>
      <w:hyperlink r:id="rId50" w:history="1">
        <w:r>
          <w:rPr>
            <w:color w:val="0000FF"/>
          </w:rPr>
          <w:t>7 пункта 1 статьи 39.33</w:t>
        </w:r>
      </w:hyperlink>
      <w:r>
        <w:t xml:space="preserve"> ЗК РФ, либо проекта постановления Администрации об отказе в выдаче разрешения на использование земель или земельных участков, в целях, указанных в </w:t>
      </w:r>
      <w:hyperlink r:id="rId51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52" w:history="1">
        <w:r>
          <w:rPr>
            <w:color w:val="0000FF"/>
          </w:rPr>
          <w:t>4</w:t>
        </w:r>
      </w:hyperlink>
      <w:r>
        <w:t xml:space="preserve"> и </w:t>
      </w:r>
      <w:hyperlink r:id="rId53" w:history="1">
        <w:r>
          <w:rPr>
            <w:color w:val="0000FF"/>
          </w:rPr>
          <w:t>7 пункта 1 статьи 39.33</w:t>
        </w:r>
      </w:hyperlink>
      <w:r>
        <w:t xml:space="preserve"> ЗК РФ, без предоставления земельных участков и установления сервитута, публичного сервитута, направление межведомственных запросов (при необходимости).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Основаниями для начала административной процедуры являются зарегистрированные заявление и документы.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Специалист Комитета, ответственный за предоставление муниципальной услуги: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- подготавливает и направляет запросы в порядке межведомственного взаимодействия в случае отсутствия документов, указанных в </w:t>
      </w:r>
      <w:hyperlink w:anchor="P157" w:history="1">
        <w:r>
          <w:rPr>
            <w:color w:val="0000FF"/>
          </w:rPr>
          <w:t>подпункте 2.6.3 пункта 2.6</w:t>
        </w:r>
      </w:hyperlink>
      <w:r>
        <w:t xml:space="preserve"> Регламента;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- рассматривает заявление на предмет соответствия требованиям, установленным </w:t>
      </w:r>
      <w:hyperlink w:anchor="P142" w:history="1">
        <w:r>
          <w:rPr>
            <w:color w:val="0000FF"/>
          </w:rPr>
          <w:t>подпунктами 2.6.1</w:t>
        </w:r>
      </w:hyperlink>
      <w:r>
        <w:t xml:space="preserve"> и </w:t>
      </w:r>
      <w:hyperlink w:anchor="P152" w:history="1">
        <w:r>
          <w:rPr>
            <w:color w:val="0000FF"/>
          </w:rPr>
          <w:t>2.6.2 пункта 2.6</w:t>
        </w:r>
      </w:hyperlink>
      <w:r>
        <w:t xml:space="preserve"> Регламента, </w:t>
      </w:r>
      <w:hyperlink r:id="rId54" w:history="1">
        <w:r>
          <w:rPr>
            <w:color w:val="0000FF"/>
          </w:rPr>
          <w:t>пункту 1 статьи 39.34</w:t>
        </w:r>
      </w:hyperlink>
      <w:r>
        <w:t xml:space="preserve"> ЗК РФ;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- готовит проект постановления об отказе в выдаче разрешения, в случаях, указанных в </w:t>
      </w:r>
      <w:hyperlink w:anchor="P182" w:history="1">
        <w:r>
          <w:rPr>
            <w:color w:val="0000FF"/>
          </w:rPr>
          <w:t>пункте 2.8</w:t>
        </w:r>
      </w:hyperlink>
      <w:r>
        <w:t xml:space="preserve"> Регламента, или проект постановления Администрации о выдаче разрешения. В проекте постановления об отказе в выдаче разрешения должно быть указано основание отказа, предусмотренное </w:t>
      </w:r>
      <w:hyperlink w:anchor="P182" w:history="1">
        <w:r>
          <w:rPr>
            <w:color w:val="0000FF"/>
          </w:rPr>
          <w:t>пунктом 2.8</w:t>
        </w:r>
      </w:hyperlink>
      <w:r>
        <w:t xml:space="preserve"> Регламента.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административной процедуры является подготовленные проект постановления Администрации о выдаче разрешения на использование земель или земельных участков без предоставления земельных участков и установления сервитута, публичного сервитута, в целях, указанных в </w:t>
      </w:r>
      <w:hyperlink r:id="rId55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56" w:history="1">
        <w:r>
          <w:rPr>
            <w:color w:val="0000FF"/>
          </w:rPr>
          <w:t>4</w:t>
        </w:r>
      </w:hyperlink>
      <w:r>
        <w:t xml:space="preserve"> и </w:t>
      </w:r>
      <w:hyperlink r:id="rId57" w:history="1">
        <w:r>
          <w:rPr>
            <w:color w:val="0000FF"/>
          </w:rPr>
          <w:t>7 пункта 1 статьи 39.33</w:t>
        </w:r>
      </w:hyperlink>
      <w:r>
        <w:t xml:space="preserve"> ЗК РФ, либо проект постановления Администрации об отказе в выдаче разрешения на использование земель или земельных участков, в целях, указанных в </w:t>
      </w:r>
      <w:hyperlink r:id="rId58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59" w:history="1">
        <w:r>
          <w:rPr>
            <w:color w:val="0000FF"/>
          </w:rPr>
          <w:t>4</w:t>
        </w:r>
      </w:hyperlink>
      <w:r>
        <w:t xml:space="preserve"> и </w:t>
      </w:r>
      <w:hyperlink r:id="rId60" w:history="1">
        <w:r>
          <w:rPr>
            <w:color w:val="0000FF"/>
          </w:rPr>
          <w:t>7 пункта 1 статьи 39.33</w:t>
        </w:r>
      </w:hyperlink>
      <w:r>
        <w:t xml:space="preserve"> ЗК РФ, без предоставления земельных участков и установления сервитута, публичного сервитута.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Способом фиксации результата выполнения административной процедуры являются подготовленные проект постановления Администрации о выдаче разрешения на использование земель или земельных участков без предоставления земельных участков и установления сервитута, публичного сервитута, в целях, указанных в </w:t>
      </w:r>
      <w:hyperlink r:id="rId61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62" w:history="1">
        <w:r>
          <w:rPr>
            <w:color w:val="0000FF"/>
          </w:rPr>
          <w:t>4</w:t>
        </w:r>
      </w:hyperlink>
      <w:r>
        <w:t xml:space="preserve"> и </w:t>
      </w:r>
      <w:hyperlink r:id="rId63" w:history="1">
        <w:r>
          <w:rPr>
            <w:color w:val="0000FF"/>
          </w:rPr>
          <w:t>7 пункта 1 статьи 39.33</w:t>
        </w:r>
      </w:hyperlink>
      <w:r>
        <w:t xml:space="preserve"> ЗК РФ, либо проект постановления Администрации об отказе в выдаче разрешения на использование земель или земельных участков, в целях, указанных в </w:t>
      </w:r>
      <w:hyperlink r:id="rId64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65" w:history="1">
        <w:r>
          <w:rPr>
            <w:color w:val="0000FF"/>
          </w:rPr>
          <w:t>4</w:t>
        </w:r>
      </w:hyperlink>
      <w:r>
        <w:t xml:space="preserve"> и </w:t>
      </w:r>
      <w:hyperlink r:id="rId66" w:history="1">
        <w:r>
          <w:rPr>
            <w:color w:val="0000FF"/>
          </w:rPr>
          <w:t>7 пункта 1 статьи 39.33</w:t>
        </w:r>
      </w:hyperlink>
      <w:r>
        <w:t xml:space="preserve"> ЗК РФ, без предоставления земельных участков и установления сервитута, публичного сервитута.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lastRenderedPageBreak/>
        <w:t>Максимальный срок выполнения административной процедуры - 10 календарных дней со дня регистрации заявления в Администрации.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3.2.3. Согласование постановления Администрации о выдаче разрешения на использование земель или земельных участков без предоставления земельных участков и установления сервитута, публичного сервитута, в целях, указанных в </w:t>
      </w:r>
      <w:hyperlink r:id="rId67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68" w:history="1">
        <w:r>
          <w:rPr>
            <w:color w:val="0000FF"/>
          </w:rPr>
          <w:t>4</w:t>
        </w:r>
      </w:hyperlink>
      <w:r>
        <w:t xml:space="preserve"> и </w:t>
      </w:r>
      <w:hyperlink r:id="rId69" w:history="1">
        <w:r>
          <w:rPr>
            <w:color w:val="0000FF"/>
          </w:rPr>
          <w:t>7 пункта 1 статьи 39.33</w:t>
        </w:r>
      </w:hyperlink>
      <w:r>
        <w:t xml:space="preserve"> ЗК РФ, либо постановления Администрации об отказе в выдаче разрешения на использование земель или земельных участков, в целях, указанных в </w:t>
      </w:r>
      <w:hyperlink r:id="rId70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71" w:history="1">
        <w:r>
          <w:rPr>
            <w:color w:val="0000FF"/>
          </w:rPr>
          <w:t>4</w:t>
        </w:r>
      </w:hyperlink>
      <w:r>
        <w:t xml:space="preserve"> и </w:t>
      </w:r>
      <w:hyperlink r:id="rId72" w:history="1">
        <w:r>
          <w:rPr>
            <w:color w:val="0000FF"/>
          </w:rPr>
          <w:t>7 пункта 1 статьи 39.33</w:t>
        </w:r>
      </w:hyperlink>
      <w:r>
        <w:t xml:space="preserve"> ЗК РФ, без предоставления земельных участков и установления сервитута, публичного сервитута, подписание постановления главой Администрации, регистрация и направление заявителю (представителю заявителя).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Основанием для начала согласования постановления Администрации о выдаче разрешения на использование земель или земельных участков либо постановления Администрации об отказе в выдаче разрешения на использование земель или земельных участков является подготовленный проект соответствующего постановления Администрации.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Специалист Комитета обеспечивает согласование постановления Администрации в установленном в Администрации порядке, подписание его Главой Администрации и регистрацию указанного постановления.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Принятое постановление Администрации направляется заявителю (представителю заявителя) в течение трех рабочих дней со дня его принятия заказным письмом либо выдается ему на руки.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административной процедуры является подписанное Главой Администрации и зарегистрированное постановление Администрации о выдаче разрешения на использование земель или земельных участков без предоставления земельных участков и установления сервитута, публичного сервитута, в целях, указанных в </w:t>
      </w:r>
      <w:hyperlink r:id="rId73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74" w:history="1">
        <w:r>
          <w:rPr>
            <w:color w:val="0000FF"/>
          </w:rPr>
          <w:t>4</w:t>
        </w:r>
      </w:hyperlink>
      <w:r>
        <w:t xml:space="preserve"> и </w:t>
      </w:r>
      <w:hyperlink r:id="rId75" w:history="1">
        <w:r>
          <w:rPr>
            <w:color w:val="0000FF"/>
          </w:rPr>
          <w:t>7 пункта 1 статьи 39.33</w:t>
        </w:r>
      </w:hyperlink>
      <w:r>
        <w:t xml:space="preserve"> ЗК РФ, либо постановление Администрации об отказе в выдаче разрешения на использование земель или земельных участков, в целях, указанных в </w:t>
      </w:r>
      <w:hyperlink r:id="rId76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77" w:history="1">
        <w:r>
          <w:rPr>
            <w:color w:val="0000FF"/>
          </w:rPr>
          <w:t>4</w:t>
        </w:r>
      </w:hyperlink>
      <w:r>
        <w:t xml:space="preserve"> и </w:t>
      </w:r>
      <w:hyperlink r:id="rId78" w:history="1">
        <w:r>
          <w:rPr>
            <w:color w:val="0000FF"/>
          </w:rPr>
          <w:t>7 пункта 1 статьи 39.33</w:t>
        </w:r>
      </w:hyperlink>
      <w:r>
        <w:t xml:space="preserve"> ЗК РФ, без предоставления земельных участков и установления сервитута, публичного сервитута.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Способом фиксации результата выполнения административной процедуры является регистрация постановления Администрации о выдаче разрешения на использование земель или земельных участков без предоставления земельных участков и установления сервитута, публичного сервитута, в целях, указанных в </w:t>
      </w:r>
      <w:hyperlink r:id="rId79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80" w:history="1">
        <w:r>
          <w:rPr>
            <w:color w:val="0000FF"/>
          </w:rPr>
          <w:t>4</w:t>
        </w:r>
      </w:hyperlink>
      <w:r>
        <w:t xml:space="preserve"> и </w:t>
      </w:r>
      <w:hyperlink r:id="rId81" w:history="1">
        <w:r>
          <w:rPr>
            <w:color w:val="0000FF"/>
          </w:rPr>
          <w:t>7 пункта 1 статьи 39.33</w:t>
        </w:r>
      </w:hyperlink>
      <w:r>
        <w:t xml:space="preserve"> ЗК РФ, либо постановления Администрации об отказе в выдаче разрешения на использование земель или земельных участков, в целях, указанных в </w:t>
      </w:r>
      <w:hyperlink r:id="rId82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83" w:history="1">
        <w:r>
          <w:rPr>
            <w:color w:val="0000FF"/>
          </w:rPr>
          <w:t>4</w:t>
        </w:r>
      </w:hyperlink>
      <w:r>
        <w:t xml:space="preserve"> и </w:t>
      </w:r>
      <w:hyperlink r:id="rId84" w:history="1">
        <w:r>
          <w:rPr>
            <w:color w:val="0000FF"/>
          </w:rPr>
          <w:t>7 пункта 1 статьи 39.33</w:t>
        </w:r>
      </w:hyperlink>
      <w:r>
        <w:t xml:space="preserve"> ЗК РФ, без предоставления земельных участков и установления сервитута, публичного сервитута.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- 25 календарных дней со дня поступления заявления о предоставлении муниципальной услуги в Администрацию.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При обращении об исправлении технической ошибки заявитель (представитель заявителя) представляет: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lastRenderedPageBreak/>
        <w:t>- заявление об исправлении технической ошибки;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подается заявителем (представителем заявителя) лично или по почте в Администрацию или в электронной форме посредством информационно-телекоммуникационной сети "Интернет".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муниципальной услуги, и передается специалисту Администрации, Комитета, ответственному за предоставление муниципальной услуги (далее - специалист Администрации, Комитета), в установленном порядке.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Специалист Администрации, Комитета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технической ошибки.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В случае наличия технической ошибки в выданном в результате предоставления муниципальной услуги документе Специалист Администрации, Комитета устраняет техническую ошибку путем издания нового постановления Администрации, указанного в </w:t>
      </w:r>
      <w:hyperlink w:anchor="P116" w:history="1">
        <w:r>
          <w:rPr>
            <w:color w:val="0000FF"/>
          </w:rPr>
          <w:t>пункте 2.3</w:t>
        </w:r>
      </w:hyperlink>
      <w:r>
        <w:t xml:space="preserve"> Регламента.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В случае отсутствия технической ошибки в выданном в результате предоставления муниципальной услуги документе специалист Администрации, Комитета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Специалист Администрации передает подготовленное постановление, указанное в </w:t>
      </w:r>
      <w:hyperlink w:anchor="P116" w:history="1">
        <w:r>
          <w:rPr>
            <w:color w:val="0000FF"/>
          </w:rPr>
          <w:t>пункте 2.3</w:t>
        </w:r>
      </w:hyperlink>
      <w:r>
        <w:t xml:space="preserve"> Регламента, или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Глава Администрации подписывает постановление, указанное в </w:t>
      </w:r>
      <w:hyperlink w:anchor="P116" w:history="1">
        <w:r>
          <w:rPr>
            <w:color w:val="0000FF"/>
          </w:rPr>
          <w:t>пункте 2.3</w:t>
        </w:r>
      </w:hyperlink>
      <w:r>
        <w:t xml:space="preserve"> Регламента, или уведомление об отсутствии технической ошибки в выданном в результате предоставления муниципальной услуги документе и передает Специалисту Администрации для направления заявителю.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дней с даты регистрации заявления об исправлении технической ошибки в Администрации.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1) в случае наличия технической ошибки в выданном в результате предоставления муниципальной услуги документе - новое постановление, указанное в </w:t>
      </w:r>
      <w:hyperlink w:anchor="P116" w:history="1">
        <w:r>
          <w:rPr>
            <w:color w:val="0000FF"/>
          </w:rPr>
          <w:t>пункте 2.3</w:t>
        </w:r>
      </w:hyperlink>
      <w:r>
        <w:t xml:space="preserve"> Регламента, с внесенными изменениями;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2) в случае отсутствия технической ошибки в выданном в результате предоставления </w:t>
      </w:r>
      <w:r>
        <w:lastRenderedPageBreak/>
        <w:t>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1) в случае наличия технической ошибки в выданном в результате предоставления муниципальной услуги документе - новое постановление, указанное в </w:t>
      </w:r>
      <w:hyperlink w:anchor="P116" w:history="1">
        <w:r>
          <w:rPr>
            <w:color w:val="0000FF"/>
          </w:rPr>
          <w:t>пункте 2.3</w:t>
        </w:r>
      </w:hyperlink>
      <w:r>
        <w:t xml:space="preserve"> Регламента, с внесенными изменениями;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2)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3.4. Особенности предоставления муниципальной услуги в МФЦ.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Заявление может быть подано через МФЦ в соответствии с соглашением о взаимодействии, заключенным между МФЦ и Администрацией, предоставляющей муниципальную услугу, со дня вступления в силу соглашения о взаимодействии.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В случае если муниципальная услуга оказывается на базе МФЦ, специалист МФЦ: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принимает от заявителя (представителя заявителя) заявление, регистрирует заявление в соответствии с документооборотом МФЦ;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проверяет правильность заполнения заявления;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проверяет комплектность представленных заявителем (представителем заявителя) документов;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- выдает расписку о принятии заявления и указанием срока получения результата муниципальной услуги.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Передача заявления из МФЦ в Администрацию осуществляется не позднее одного рабочего дня, следующего за днем регистрации заявления в МФЦ.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Передача документов заявителя (представителя заявителя) из МФЦ в Администрацию осуществляется специалистом, ответственным за доставку документов МФЦ, в закрытом конверте под подпись специалисту Администрации, ответственному за прием документов, в сопроводительной ведомости.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В срок получения результата специалист МФЦ, ответственный за доставку документов, получает в Администрации результат предоставления муниципальной услуги под подпись.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Полученные специалистом МФЦ документы регистрируются в установленном МФЦ порядке.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Специалисты МФЦ уведомляют с использованием средств телефонной или почтовой связи заявителя о готовности документа, содержащего сведения о результате предоставления муниципальной услуги.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Заявитель (представитель заявителя) может получить результат предоставления муниципальной услуги лично, обратившись в МФЦ, после предъявления документов, удостоверяющих его личность.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От имени заявителя документ, содержащий сведения о результате предоставления муниципальной услуги, могут получить уполномоченные в соответствии с действующим </w:t>
      </w:r>
      <w:r>
        <w:lastRenderedPageBreak/>
        <w:t>законодательством лица.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1"/>
      </w:pPr>
      <w:r>
        <w:t>4. Формы контроля за исполнением Регламента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4.2. В Администрации, Комитете проводятся плановые и внеплановые проверки полноты и качества исполнения муниципальной услуги.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Периодичность осуществления проверок определяется Главой Администрации, председателем Комитета.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Комитет жалоб заявителей, связанных с нарушениями при предоставлении муниципальной услуги.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Плановые и внеплановые проверки проводятся на основании распоряжений Администрации, председателя Комитета.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ответственности, в порядке, установленном законодательством Российской Федерации.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Администрации, Комитета закрепляется в их должностных инструкциях в соответствии с требованиями законодательства Российской Федерации.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4.5. Ответственные исполнители несут персональную ответственность за: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4.5.1. Соответствие результатов рассмотрения документов требованиям законодательства Российской Федерации;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4.5.2. Соблюдение сроков выполнения административных процедур при предоставлении муниципальной услуги.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4.6. 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 или в электронной форме посредством информационно-телекоммуникационной сети "Интернет".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D0316D" w:rsidRDefault="00D0316D">
      <w:pPr>
        <w:pStyle w:val="ConsPlusTitle"/>
        <w:jc w:val="center"/>
      </w:pPr>
      <w:r>
        <w:t>и действий (бездействия) органа, предоставляющего</w:t>
      </w:r>
    </w:p>
    <w:p w:rsidR="00D0316D" w:rsidRDefault="00D0316D">
      <w:pPr>
        <w:pStyle w:val="ConsPlusTitle"/>
        <w:jc w:val="center"/>
      </w:pPr>
      <w:r>
        <w:lastRenderedPageBreak/>
        <w:t>муниципальную услугу, многофункционального центра, а также</w:t>
      </w:r>
    </w:p>
    <w:p w:rsidR="00D0316D" w:rsidRDefault="00D0316D">
      <w:pPr>
        <w:pStyle w:val="ConsPlusTitle"/>
        <w:jc w:val="center"/>
      </w:pPr>
      <w:r>
        <w:t>их должностных лиц, муниципальных служащих, работников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2"/>
      </w:pPr>
      <w:r>
        <w:t>Информация для заявителей об их праве на досудебное</w:t>
      </w:r>
    </w:p>
    <w:p w:rsidR="00D0316D" w:rsidRDefault="00D0316D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D0316D" w:rsidRDefault="00D0316D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D0316D" w:rsidRDefault="00D0316D">
      <w:pPr>
        <w:pStyle w:val="ConsPlusTitle"/>
        <w:jc w:val="center"/>
      </w:pPr>
      <w:r>
        <w:t>муниципальной услуги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r>
        <w:t xml:space="preserve"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85" w:history="1">
        <w:r>
          <w:rPr>
            <w:color w:val="0000FF"/>
          </w:rPr>
          <w:t>статье 11.1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ФЗ N 210-ФЗ), и в порядке, предусмотренном </w:t>
      </w:r>
      <w:hyperlink r:id="rId86" w:history="1">
        <w:r>
          <w:rPr>
            <w:color w:val="0000FF"/>
          </w:rPr>
          <w:t>главой 2.1</w:t>
        </w:r>
      </w:hyperlink>
      <w:r>
        <w:t xml:space="preserve"> ФЗ N 210-ФЗ.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5.3.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5.4.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5.5.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2"/>
      </w:pPr>
      <w:r>
        <w:t>Органы местного самоуправления, организации и уполномоченные</w:t>
      </w:r>
    </w:p>
    <w:p w:rsidR="00D0316D" w:rsidRDefault="00D0316D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D0316D" w:rsidRDefault="00D0316D">
      <w:pPr>
        <w:pStyle w:val="ConsPlusTitle"/>
        <w:jc w:val="center"/>
      </w:pPr>
      <w:r>
        <w:t>жалоба заявителя в досудебном (внесудебном) порядке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r>
        <w:t>5.6.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5.7. 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5.8. Жалоба на решения и действия (бездействие) главы Администрации подается главе Администрации.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5.9. 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87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антимонопольный орган.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2"/>
      </w:pPr>
      <w:r>
        <w:lastRenderedPageBreak/>
        <w:t>Способы информирования заявителей о порядке подачи</w:t>
      </w:r>
    </w:p>
    <w:p w:rsidR="00D0316D" w:rsidRDefault="00D0316D">
      <w:pPr>
        <w:pStyle w:val="ConsPlusTitle"/>
        <w:jc w:val="center"/>
      </w:pPr>
      <w:r>
        <w:t>и рассмотрения жалобы, в том числе посредством федеральной</w:t>
      </w:r>
    </w:p>
    <w:p w:rsidR="00D0316D" w:rsidRDefault="00D0316D">
      <w:pPr>
        <w:pStyle w:val="ConsPlusTitle"/>
        <w:jc w:val="center"/>
      </w:pPr>
      <w:r>
        <w:t>государственной информационной системы, обеспечивающей</w:t>
      </w:r>
    </w:p>
    <w:p w:rsidR="00D0316D" w:rsidRDefault="00D0316D">
      <w:pPr>
        <w:pStyle w:val="ConsPlusTitle"/>
        <w:jc w:val="center"/>
      </w:pPr>
      <w:r>
        <w:t>процесс досудебного (внесудебного) обжалования решений</w:t>
      </w:r>
    </w:p>
    <w:p w:rsidR="00D0316D" w:rsidRDefault="00D0316D">
      <w:pPr>
        <w:pStyle w:val="ConsPlusTitle"/>
        <w:jc w:val="center"/>
      </w:pPr>
      <w:r>
        <w:t>и действий (бездействия), совершенных при предоставлении</w:t>
      </w:r>
    </w:p>
    <w:p w:rsidR="00D0316D" w:rsidRDefault="00D0316D">
      <w:pPr>
        <w:pStyle w:val="ConsPlusTitle"/>
        <w:jc w:val="center"/>
      </w:pPr>
      <w:r>
        <w:t>муниципальной услуги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r>
        <w:t>5.10.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на официальном сайте Администрации, МФЦ в информационно-телекоммуникационной сети "Интернет", Едином портале, Региональном портале, а также в устной и (или) письменной форме.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D0316D" w:rsidRDefault="00D0316D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D0316D" w:rsidRDefault="00D0316D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D0316D" w:rsidRDefault="00D0316D">
      <w:pPr>
        <w:pStyle w:val="ConsPlusTitle"/>
        <w:jc w:val="center"/>
      </w:pPr>
      <w:r>
        <w:t>а также его должностных лиц, муниципальных служащих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r>
        <w:t>5.11. Порядок досудебного (внесудебного) обжалования решений и действий (бездействия) Администрации, а также ее должностных лиц, муниципальных служащих, регулируется следующими нормативными правовыми актами: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88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5.12. Особенности подачи и рассмотрения жалоб на решения и действия (бездействие) МФЦ, работников МФЦ устанавливаются муниципальными правовыми актами учредителя МФЦ.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5.13. 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0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антимонопольный орган, в порядке, установленном следующими нормативными правовыми актами: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91" w:history="1">
        <w:r>
          <w:rPr>
            <w:color w:val="0000FF"/>
          </w:rPr>
          <w:t>закон</w:t>
        </w:r>
      </w:hyperlink>
      <w:r>
        <w:t xml:space="preserve"> от 26.07.2006 N 135-ФЗ "О защите конкуренции" (с последующими изменениями) (текст документа опубликован в "Собрании законодательства Российской Федерации", 31.07.2006, N 31 (1 ч.), ст. 3434);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07.11.2016 N 1138 "Об исчерпывающих перечнях процедур в сфере строительства объектов водоснабжения и водоотведения и правилах ведения реестров описаний процедур" (с последующими изменениями) (текст документа опубликован в "Собрании законодательства Российской Федерации", 21.11.2016, N 47, ст. 6635);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27.12.2016 N 1504 "Об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процедур" (с </w:t>
      </w:r>
      <w:r>
        <w:lastRenderedPageBreak/>
        <w:t>последующими изменениями) (текст документа опубликован в "Собрании законодательства Российской Федерации", 02.01.2017, N 1 (Часть II), ст. 222);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17.04.2017 N 452 "Об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теплоснабжения" (с последующими изменениями) (текст документа опубликован в "Собрании законодательства Российской Федерации", 01.05.2017, N 18, ст. 2777).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jc w:val="right"/>
      </w:pPr>
      <w:r>
        <w:t>Заместитель главы администрации</w:t>
      </w:r>
    </w:p>
    <w:p w:rsidR="00D0316D" w:rsidRDefault="00D0316D">
      <w:pPr>
        <w:pStyle w:val="ConsPlusNormal"/>
        <w:jc w:val="right"/>
      </w:pPr>
      <w:r>
        <w:t>города Кузнецка</w:t>
      </w:r>
    </w:p>
    <w:p w:rsidR="00D0316D" w:rsidRDefault="00D0316D">
      <w:pPr>
        <w:pStyle w:val="ConsPlusNormal"/>
        <w:jc w:val="right"/>
      </w:pPr>
      <w:r>
        <w:t>Л.Н.ПАСТУШКОВА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jc w:val="right"/>
        <w:outlineLvl w:val="1"/>
      </w:pPr>
      <w:r>
        <w:t>Приложение N 1</w:t>
      </w:r>
    </w:p>
    <w:p w:rsidR="00D0316D" w:rsidRDefault="00D0316D">
      <w:pPr>
        <w:pStyle w:val="ConsPlusNormal"/>
        <w:jc w:val="right"/>
      </w:pPr>
      <w:r>
        <w:t>к Административному регламенту</w:t>
      </w:r>
    </w:p>
    <w:p w:rsidR="00D0316D" w:rsidRDefault="00D0316D">
      <w:pPr>
        <w:pStyle w:val="ConsPlusNormal"/>
        <w:jc w:val="right"/>
      </w:pPr>
      <w:r>
        <w:t>предоставления Администрацией</w:t>
      </w:r>
    </w:p>
    <w:p w:rsidR="00D0316D" w:rsidRDefault="00D0316D">
      <w:pPr>
        <w:pStyle w:val="ConsPlusNormal"/>
        <w:jc w:val="right"/>
      </w:pPr>
      <w:r>
        <w:t>муниципальной услуги "Выдача</w:t>
      </w:r>
    </w:p>
    <w:p w:rsidR="00D0316D" w:rsidRDefault="00D0316D">
      <w:pPr>
        <w:pStyle w:val="ConsPlusNormal"/>
        <w:jc w:val="right"/>
      </w:pPr>
      <w:r>
        <w:t>разрешений на использование</w:t>
      </w:r>
    </w:p>
    <w:p w:rsidR="00D0316D" w:rsidRDefault="00D0316D">
      <w:pPr>
        <w:pStyle w:val="ConsPlusNormal"/>
        <w:jc w:val="right"/>
      </w:pPr>
      <w:r>
        <w:t>земель или земельных участков</w:t>
      </w:r>
    </w:p>
    <w:p w:rsidR="00D0316D" w:rsidRDefault="00D0316D">
      <w:pPr>
        <w:pStyle w:val="ConsPlusNormal"/>
        <w:jc w:val="right"/>
      </w:pPr>
      <w:r>
        <w:t>без предоставления земельных</w:t>
      </w:r>
    </w:p>
    <w:p w:rsidR="00D0316D" w:rsidRDefault="00D0316D">
      <w:pPr>
        <w:pStyle w:val="ConsPlusNormal"/>
        <w:jc w:val="right"/>
      </w:pPr>
      <w:r>
        <w:t>участков и установления</w:t>
      </w:r>
    </w:p>
    <w:p w:rsidR="00D0316D" w:rsidRDefault="00D0316D">
      <w:pPr>
        <w:pStyle w:val="ConsPlusNormal"/>
        <w:jc w:val="right"/>
      </w:pPr>
      <w:r>
        <w:t>сервитута, публичного сервитута"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jc w:val="right"/>
      </w:pPr>
      <w:r>
        <w:t>Форма заявления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jc w:val="right"/>
      </w:pPr>
      <w:r>
        <w:t>Главе администрации</w:t>
      </w:r>
    </w:p>
    <w:p w:rsidR="00D0316D" w:rsidRDefault="00D0316D">
      <w:pPr>
        <w:pStyle w:val="ConsPlusNormal"/>
        <w:jc w:val="right"/>
      </w:pPr>
      <w:r>
        <w:t>города Кузнецка</w:t>
      </w:r>
    </w:p>
    <w:p w:rsidR="00D0316D" w:rsidRDefault="00D0316D">
      <w:pPr>
        <w:pStyle w:val="ConsPlusNormal"/>
        <w:jc w:val="right"/>
      </w:pPr>
      <w:r>
        <w:t>Пензенской области</w:t>
      </w:r>
    </w:p>
    <w:p w:rsidR="00D0316D" w:rsidRDefault="00D0316D">
      <w:pPr>
        <w:pStyle w:val="ConsPlusNormal"/>
        <w:jc w:val="right"/>
      </w:pPr>
      <w:r>
        <w:t>________________________________</w:t>
      </w:r>
    </w:p>
    <w:p w:rsidR="00D0316D" w:rsidRDefault="00D0316D">
      <w:pPr>
        <w:pStyle w:val="ConsPlusNormal"/>
        <w:jc w:val="right"/>
      </w:pPr>
      <w:r>
        <w:t>от _____________________________</w:t>
      </w:r>
    </w:p>
    <w:p w:rsidR="00D0316D" w:rsidRDefault="00D0316D">
      <w:pPr>
        <w:pStyle w:val="ConsPlusNormal"/>
        <w:jc w:val="right"/>
      </w:pPr>
      <w:r>
        <w:t>(Ф.И.О. (при наличии)</w:t>
      </w:r>
    </w:p>
    <w:p w:rsidR="00D0316D" w:rsidRDefault="00D0316D">
      <w:pPr>
        <w:pStyle w:val="ConsPlusNormal"/>
        <w:jc w:val="right"/>
      </w:pPr>
      <w:r>
        <w:t>физического лица, либо</w:t>
      </w:r>
    </w:p>
    <w:p w:rsidR="00D0316D" w:rsidRDefault="00D0316D">
      <w:pPr>
        <w:pStyle w:val="ConsPlusNormal"/>
        <w:jc w:val="right"/>
      </w:pPr>
      <w:r>
        <w:t>наименование юридического лица,</w:t>
      </w:r>
    </w:p>
    <w:p w:rsidR="00D0316D" w:rsidRDefault="00D0316D">
      <w:pPr>
        <w:pStyle w:val="ConsPlusNormal"/>
        <w:jc w:val="right"/>
      </w:pPr>
      <w:r>
        <w:t>либо Ф.И.О. (при наличии)</w:t>
      </w:r>
    </w:p>
    <w:p w:rsidR="00D0316D" w:rsidRDefault="00D0316D">
      <w:pPr>
        <w:pStyle w:val="ConsPlusNormal"/>
        <w:jc w:val="right"/>
      </w:pPr>
      <w:r>
        <w:t>представителя заявителя)</w:t>
      </w:r>
    </w:p>
    <w:p w:rsidR="00D0316D" w:rsidRDefault="00D0316D">
      <w:pPr>
        <w:pStyle w:val="ConsPlusNormal"/>
        <w:jc w:val="right"/>
      </w:pPr>
      <w:r>
        <w:t>________________________________</w:t>
      </w:r>
    </w:p>
    <w:p w:rsidR="00D0316D" w:rsidRDefault="00D0316D">
      <w:pPr>
        <w:pStyle w:val="ConsPlusNormal"/>
        <w:jc w:val="right"/>
      </w:pPr>
      <w:r>
        <w:t>(место жительства физического</w:t>
      </w:r>
    </w:p>
    <w:p w:rsidR="00D0316D" w:rsidRDefault="00D0316D">
      <w:pPr>
        <w:pStyle w:val="ConsPlusNormal"/>
        <w:jc w:val="right"/>
      </w:pPr>
      <w:r>
        <w:t>лица, либо место нахождения</w:t>
      </w:r>
    </w:p>
    <w:p w:rsidR="00D0316D" w:rsidRDefault="00D0316D">
      <w:pPr>
        <w:pStyle w:val="ConsPlusNormal"/>
        <w:jc w:val="right"/>
      </w:pPr>
      <w:r>
        <w:t>юридического лица,</w:t>
      </w:r>
    </w:p>
    <w:p w:rsidR="00D0316D" w:rsidRDefault="00D0316D">
      <w:pPr>
        <w:pStyle w:val="ConsPlusNormal"/>
        <w:jc w:val="right"/>
      </w:pPr>
      <w:r>
        <w:t>организационно-правовая форма</w:t>
      </w:r>
    </w:p>
    <w:p w:rsidR="00D0316D" w:rsidRDefault="00D0316D">
      <w:pPr>
        <w:pStyle w:val="ConsPlusNormal"/>
        <w:jc w:val="right"/>
      </w:pPr>
      <w:r>
        <w:t>юридического лица)</w:t>
      </w:r>
    </w:p>
    <w:p w:rsidR="00D0316D" w:rsidRDefault="00D0316D">
      <w:pPr>
        <w:pStyle w:val="ConsPlusNormal"/>
        <w:jc w:val="right"/>
      </w:pPr>
      <w:r>
        <w:t>_______________________________,</w:t>
      </w:r>
    </w:p>
    <w:p w:rsidR="00D0316D" w:rsidRDefault="00D0316D">
      <w:pPr>
        <w:pStyle w:val="ConsPlusNormal"/>
        <w:jc w:val="right"/>
      </w:pPr>
      <w:r>
        <w:t>(реквизиты документа,</w:t>
      </w:r>
    </w:p>
    <w:p w:rsidR="00D0316D" w:rsidRDefault="00D0316D">
      <w:pPr>
        <w:pStyle w:val="ConsPlusNormal"/>
        <w:jc w:val="right"/>
      </w:pPr>
      <w:r>
        <w:t>удостоверяющего личность</w:t>
      </w:r>
    </w:p>
    <w:p w:rsidR="00D0316D" w:rsidRDefault="00D0316D">
      <w:pPr>
        <w:pStyle w:val="ConsPlusNormal"/>
        <w:jc w:val="right"/>
      </w:pPr>
      <w:r>
        <w:t>физического лица, либо</w:t>
      </w:r>
    </w:p>
    <w:p w:rsidR="00D0316D" w:rsidRDefault="00D0316D">
      <w:pPr>
        <w:pStyle w:val="ConsPlusNormal"/>
        <w:jc w:val="right"/>
      </w:pPr>
      <w:r>
        <w:t>сведения о государственной</w:t>
      </w:r>
    </w:p>
    <w:p w:rsidR="00D0316D" w:rsidRDefault="00D0316D">
      <w:pPr>
        <w:pStyle w:val="ConsPlusNormal"/>
        <w:jc w:val="right"/>
      </w:pPr>
      <w:r>
        <w:t>регистрации заявителя в ЕГРЮЛ)</w:t>
      </w:r>
    </w:p>
    <w:p w:rsidR="00D0316D" w:rsidRDefault="00D0316D">
      <w:pPr>
        <w:pStyle w:val="ConsPlusNormal"/>
        <w:jc w:val="right"/>
      </w:pPr>
      <w:r>
        <w:t>действующего на основании ______</w:t>
      </w:r>
    </w:p>
    <w:p w:rsidR="00D0316D" w:rsidRDefault="00D0316D">
      <w:pPr>
        <w:pStyle w:val="ConsPlusNormal"/>
        <w:jc w:val="right"/>
      </w:pPr>
      <w:r>
        <w:t>(реквизиты документа,</w:t>
      </w:r>
    </w:p>
    <w:p w:rsidR="00D0316D" w:rsidRDefault="00D0316D">
      <w:pPr>
        <w:pStyle w:val="ConsPlusNormal"/>
        <w:jc w:val="right"/>
      </w:pPr>
      <w:r>
        <w:lastRenderedPageBreak/>
        <w:t>________________________________</w:t>
      </w:r>
    </w:p>
    <w:p w:rsidR="00D0316D" w:rsidRDefault="00D0316D">
      <w:pPr>
        <w:pStyle w:val="ConsPlusNormal"/>
        <w:jc w:val="right"/>
      </w:pPr>
      <w:r>
        <w:t>подтверждающего полномочия</w:t>
      </w:r>
    </w:p>
    <w:p w:rsidR="00D0316D" w:rsidRDefault="00D0316D">
      <w:pPr>
        <w:pStyle w:val="ConsPlusNormal"/>
        <w:jc w:val="right"/>
      </w:pPr>
      <w:r>
        <w:t>представителя заявителя</w:t>
      </w:r>
    </w:p>
    <w:p w:rsidR="00D0316D" w:rsidRDefault="00D0316D">
      <w:pPr>
        <w:pStyle w:val="ConsPlusNormal"/>
        <w:jc w:val="right"/>
      </w:pPr>
      <w:r>
        <w:t>(в случае если от имени</w:t>
      </w:r>
    </w:p>
    <w:p w:rsidR="00D0316D" w:rsidRDefault="00D0316D">
      <w:pPr>
        <w:pStyle w:val="ConsPlusNormal"/>
        <w:jc w:val="right"/>
      </w:pPr>
      <w:r>
        <w:t>заявителя выступает</w:t>
      </w:r>
    </w:p>
    <w:p w:rsidR="00D0316D" w:rsidRDefault="00D0316D">
      <w:pPr>
        <w:pStyle w:val="ConsPlusNormal"/>
        <w:jc w:val="right"/>
      </w:pPr>
      <w:r>
        <w:t>его представитель))</w:t>
      </w:r>
    </w:p>
    <w:p w:rsidR="00D0316D" w:rsidRDefault="00D0316D">
      <w:pPr>
        <w:pStyle w:val="ConsPlusNormal"/>
        <w:jc w:val="right"/>
      </w:pPr>
      <w:r>
        <w:t>________________________________</w:t>
      </w:r>
    </w:p>
    <w:p w:rsidR="00D0316D" w:rsidRDefault="00D0316D">
      <w:pPr>
        <w:pStyle w:val="ConsPlusNormal"/>
        <w:jc w:val="right"/>
      </w:pPr>
      <w:r>
        <w:t>(почтовый адрес, адрес</w:t>
      </w:r>
    </w:p>
    <w:p w:rsidR="00D0316D" w:rsidRDefault="00D0316D">
      <w:pPr>
        <w:pStyle w:val="ConsPlusNormal"/>
        <w:jc w:val="right"/>
      </w:pPr>
      <w:r>
        <w:t>электронной почты,</w:t>
      </w:r>
    </w:p>
    <w:p w:rsidR="00D0316D" w:rsidRDefault="00D0316D">
      <w:pPr>
        <w:pStyle w:val="ConsPlusNormal"/>
        <w:jc w:val="right"/>
      </w:pPr>
      <w:r>
        <w:t>номер телефона заявителя либо</w:t>
      </w:r>
    </w:p>
    <w:p w:rsidR="00D0316D" w:rsidRDefault="00D0316D">
      <w:pPr>
        <w:pStyle w:val="ConsPlusNormal"/>
        <w:jc w:val="right"/>
      </w:pPr>
      <w:r>
        <w:t>представителя заявителя)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jc w:val="center"/>
      </w:pPr>
      <w:bookmarkStart w:id="12" w:name="P506"/>
      <w:bookmarkEnd w:id="12"/>
      <w:r>
        <w:t>ЗАЯВЛЕНИЕ</w:t>
      </w:r>
    </w:p>
    <w:p w:rsidR="00D0316D" w:rsidRDefault="00D0316D">
      <w:pPr>
        <w:pStyle w:val="ConsPlusNormal"/>
        <w:jc w:val="center"/>
      </w:pPr>
      <w:r>
        <w:t>о выдаче разрешения на использование земель или земельных</w:t>
      </w:r>
    </w:p>
    <w:p w:rsidR="00D0316D" w:rsidRDefault="00D0316D">
      <w:pPr>
        <w:pStyle w:val="ConsPlusNormal"/>
        <w:jc w:val="center"/>
      </w:pPr>
      <w:r>
        <w:t>участков без предоставления земельных участков</w:t>
      </w:r>
    </w:p>
    <w:p w:rsidR="00D0316D" w:rsidRDefault="00D0316D">
      <w:pPr>
        <w:pStyle w:val="ConsPlusNormal"/>
        <w:jc w:val="center"/>
      </w:pPr>
      <w:r>
        <w:t>и установления сервитута, публичного сервитута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nformat"/>
        <w:jc w:val="both"/>
      </w:pPr>
      <w:r>
        <w:t xml:space="preserve">    Прошу   Вас  выдать  разрешение  на  использование  земель  (земельного</w:t>
      </w:r>
    </w:p>
    <w:p w:rsidR="00D0316D" w:rsidRDefault="00D0316D">
      <w:pPr>
        <w:pStyle w:val="ConsPlusNonformat"/>
        <w:jc w:val="both"/>
      </w:pPr>
      <w:r>
        <w:t>участка)  без  предоставления  земельного участка и установления сервитута,</w:t>
      </w:r>
    </w:p>
    <w:p w:rsidR="00D0316D" w:rsidRDefault="00D0316D">
      <w:pPr>
        <w:pStyle w:val="ConsPlusNonformat"/>
        <w:jc w:val="both"/>
      </w:pPr>
      <w:r>
        <w:t>публичного сервитута с кадастровым номером</w:t>
      </w:r>
    </w:p>
    <w:p w:rsidR="00D0316D" w:rsidRDefault="00D0316D">
      <w:pPr>
        <w:pStyle w:val="ConsPlusNonformat"/>
        <w:jc w:val="both"/>
      </w:pPr>
      <w:r>
        <w:t>___________________________________________________________________________</w:t>
      </w:r>
    </w:p>
    <w:p w:rsidR="00D0316D" w:rsidRDefault="00D0316D">
      <w:pPr>
        <w:pStyle w:val="ConsPlusNonformat"/>
        <w:jc w:val="both"/>
      </w:pPr>
      <w:r>
        <w:t>(указывается  в  случае,  если  планируется  использование всего земельного</w:t>
      </w:r>
    </w:p>
    <w:p w:rsidR="00D0316D" w:rsidRDefault="00D0316D">
      <w:pPr>
        <w:pStyle w:val="ConsPlusNonformat"/>
        <w:jc w:val="both"/>
      </w:pPr>
      <w:r>
        <w:t>участка или его части)</w:t>
      </w:r>
    </w:p>
    <w:p w:rsidR="00D0316D" w:rsidRDefault="00D0316D">
      <w:pPr>
        <w:pStyle w:val="ConsPlusNonformat"/>
        <w:jc w:val="both"/>
      </w:pPr>
    </w:p>
    <w:p w:rsidR="00D0316D" w:rsidRDefault="00D0316D">
      <w:pPr>
        <w:pStyle w:val="ConsPlusNonformat"/>
        <w:jc w:val="both"/>
      </w:pPr>
      <w:r>
        <w:t xml:space="preserve">    Координаты  характерных  точек  границ  территории  и кадастровый номер</w:t>
      </w:r>
    </w:p>
    <w:p w:rsidR="00D0316D" w:rsidRDefault="00D0316D">
      <w:pPr>
        <w:pStyle w:val="ConsPlusNonformat"/>
        <w:jc w:val="both"/>
      </w:pPr>
      <w:r>
        <w:t>кадастрового  квартала, в котором расположена используемая часть земельного</w:t>
      </w:r>
    </w:p>
    <w:p w:rsidR="00D0316D" w:rsidRDefault="00D0316D">
      <w:pPr>
        <w:pStyle w:val="ConsPlusNonformat"/>
        <w:jc w:val="both"/>
      </w:pPr>
      <w:r>
        <w:t>участка, в случае если планируется использование земель;</w:t>
      </w:r>
    </w:p>
    <w:p w:rsidR="00D0316D" w:rsidRDefault="00D0316D">
      <w:pPr>
        <w:pStyle w:val="ConsPlusNonformat"/>
        <w:jc w:val="both"/>
      </w:pPr>
      <w:r>
        <w:t xml:space="preserve">    координаты  характерных  точек  границ  территории  и кадастровый номер</w:t>
      </w:r>
    </w:p>
    <w:p w:rsidR="00D0316D" w:rsidRDefault="00D0316D">
      <w:pPr>
        <w:pStyle w:val="ConsPlusNonformat"/>
        <w:jc w:val="both"/>
      </w:pPr>
      <w:r>
        <w:t>земельного   участка,   в  котором  предусматривается  использование  части</w:t>
      </w:r>
    </w:p>
    <w:p w:rsidR="00D0316D" w:rsidRDefault="00D0316D">
      <w:pPr>
        <w:pStyle w:val="ConsPlusNonformat"/>
        <w:jc w:val="both"/>
      </w:pPr>
      <w:r>
        <w:t>земельного   участка,   в   случае  если  планируется  использование  части</w:t>
      </w:r>
    </w:p>
    <w:p w:rsidR="00D0316D" w:rsidRDefault="00D0316D">
      <w:pPr>
        <w:pStyle w:val="ConsPlusNonformat"/>
        <w:jc w:val="both"/>
      </w:pPr>
      <w:r>
        <w:t>земельного участка;</w:t>
      </w:r>
    </w:p>
    <w:p w:rsidR="00D0316D" w:rsidRDefault="00D0316D">
      <w:pPr>
        <w:pStyle w:val="ConsPlusNonformat"/>
        <w:jc w:val="both"/>
      </w:pPr>
      <w:r>
        <w:t xml:space="preserve">    кадастровый номер   земельного   участка, в случае   если   планируется</w:t>
      </w:r>
    </w:p>
    <w:p w:rsidR="00D0316D" w:rsidRDefault="00D0316D">
      <w:pPr>
        <w:pStyle w:val="ConsPlusNonformat"/>
        <w:jc w:val="both"/>
      </w:pPr>
      <w:r>
        <w:t>использование всего земельного участка ____________________________________</w:t>
      </w:r>
    </w:p>
    <w:p w:rsidR="00D0316D" w:rsidRDefault="00D0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1020"/>
        <w:gridCol w:w="964"/>
      </w:tblGrid>
      <w:tr w:rsidR="00D0316D">
        <w:tc>
          <w:tcPr>
            <w:tcW w:w="6803" w:type="dxa"/>
            <w:vMerge w:val="restart"/>
          </w:tcPr>
          <w:p w:rsidR="00D0316D" w:rsidRDefault="00D0316D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1984" w:type="dxa"/>
            <w:gridSpan w:val="2"/>
          </w:tcPr>
          <w:p w:rsidR="00D0316D" w:rsidRDefault="00D0316D">
            <w:pPr>
              <w:pStyle w:val="ConsPlusNormal"/>
              <w:jc w:val="center"/>
            </w:pPr>
            <w:r>
              <w:t>Координаты, м</w:t>
            </w:r>
          </w:p>
        </w:tc>
      </w:tr>
      <w:tr w:rsidR="00D0316D">
        <w:tc>
          <w:tcPr>
            <w:tcW w:w="6803" w:type="dxa"/>
            <w:vMerge/>
          </w:tcPr>
          <w:p w:rsidR="00D0316D" w:rsidRDefault="00D0316D">
            <w:pPr>
              <w:spacing w:after="1" w:line="0" w:lineRule="atLeast"/>
            </w:pPr>
          </w:p>
        </w:tc>
        <w:tc>
          <w:tcPr>
            <w:tcW w:w="1020" w:type="dxa"/>
          </w:tcPr>
          <w:p w:rsidR="00D0316D" w:rsidRDefault="00D031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D0316D" w:rsidRDefault="00D0316D">
            <w:pPr>
              <w:pStyle w:val="ConsPlusNormal"/>
              <w:jc w:val="center"/>
            </w:pPr>
            <w:r>
              <w:t>Y</w:t>
            </w:r>
          </w:p>
        </w:tc>
      </w:tr>
      <w:tr w:rsidR="00D0316D">
        <w:tc>
          <w:tcPr>
            <w:tcW w:w="6803" w:type="dxa"/>
          </w:tcPr>
          <w:p w:rsidR="00D0316D" w:rsidRDefault="00D03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0316D" w:rsidRDefault="00D03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D0316D" w:rsidRDefault="00D0316D">
            <w:pPr>
              <w:pStyle w:val="ConsPlusNormal"/>
              <w:jc w:val="center"/>
            </w:pPr>
            <w:r>
              <w:t>3</w:t>
            </w:r>
          </w:p>
        </w:tc>
      </w:tr>
      <w:tr w:rsidR="00D0316D">
        <w:tc>
          <w:tcPr>
            <w:tcW w:w="6803" w:type="dxa"/>
          </w:tcPr>
          <w:p w:rsidR="00D0316D" w:rsidRDefault="00D0316D">
            <w:pPr>
              <w:pStyle w:val="ConsPlusNormal"/>
            </w:pPr>
          </w:p>
        </w:tc>
        <w:tc>
          <w:tcPr>
            <w:tcW w:w="1020" w:type="dxa"/>
          </w:tcPr>
          <w:p w:rsidR="00D0316D" w:rsidRDefault="00D0316D">
            <w:pPr>
              <w:pStyle w:val="ConsPlusNormal"/>
            </w:pPr>
          </w:p>
        </w:tc>
        <w:tc>
          <w:tcPr>
            <w:tcW w:w="964" w:type="dxa"/>
          </w:tcPr>
          <w:p w:rsidR="00D0316D" w:rsidRDefault="00D0316D">
            <w:pPr>
              <w:pStyle w:val="ConsPlusNormal"/>
            </w:pPr>
          </w:p>
        </w:tc>
      </w:tr>
    </w:tbl>
    <w:p w:rsidR="00D0316D" w:rsidRDefault="00D0316D">
      <w:pPr>
        <w:pStyle w:val="ConsPlusNormal"/>
        <w:jc w:val="both"/>
      </w:pPr>
    </w:p>
    <w:p w:rsidR="00D0316D" w:rsidRDefault="00D0316D">
      <w:pPr>
        <w:pStyle w:val="ConsPlusNonformat"/>
        <w:jc w:val="both"/>
      </w:pPr>
      <w:r>
        <w:t xml:space="preserve">    Предполагаемый срок использования земель или земельного участка,  части</w:t>
      </w:r>
    </w:p>
    <w:p w:rsidR="00D0316D" w:rsidRDefault="00D0316D">
      <w:pPr>
        <w:pStyle w:val="ConsPlusNonformat"/>
        <w:jc w:val="both"/>
      </w:pPr>
      <w:r>
        <w:t xml:space="preserve">земельного  участка  (в  пределах  сроков,  установленных  </w:t>
      </w:r>
      <w:hyperlink r:id="rId95" w:history="1">
        <w:r>
          <w:rPr>
            <w:color w:val="0000FF"/>
          </w:rPr>
          <w:t>п.  1  ст. 39.34</w:t>
        </w:r>
      </w:hyperlink>
    </w:p>
    <w:p w:rsidR="00D0316D" w:rsidRDefault="00D0316D">
      <w:pPr>
        <w:pStyle w:val="ConsPlusNonformat"/>
        <w:jc w:val="both"/>
      </w:pPr>
      <w:r>
        <w:t>Земельного кодекса РФ).</w:t>
      </w:r>
    </w:p>
    <w:p w:rsidR="00D0316D" w:rsidRDefault="00D0316D">
      <w:pPr>
        <w:pStyle w:val="ConsPlusNonformat"/>
        <w:jc w:val="both"/>
      </w:pPr>
      <w:r>
        <w:t>__________________________________________________________________________.</w:t>
      </w:r>
    </w:p>
    <w:p w:rsidR="00D0316D" w:rsidRDefault="00D0316D">
      <w:pPr>
        <w:pStyle w:val="ConsPlusNonformat"/>
        <w:jc w:val="both"/>
      </w:pPr>
      <w:r>
        <w:t xml:space="preserve">    Предполагаемая цель использования земель или земельного участка,  части</w:t>
      </w:r>
    </w:p>
    <w:p w:rsidR="00D0316D" w:rsidRDefault="00D0316D">
      <w:pPr>
        <w:pStyle w:val="ConsPlusNonformat"/>
        <w:jc w:val="both"/>
      </w:pPr>
      <w:r>
        <w:t xml:space="preserve">земельного участка, в соответствии с </w:t>
      </w:r>
      <w:hyperlink r:id="rId96" w:history="1">
        <w:r>
          <w:rPr>
            <w:color w:val="0000FF"/>
          </w:rPr>
          <w:t>п. 1 ст. 39.34</w:t>
        </w:r>
      </w:hyperlink>
      <w:r>
        <w:t xml:space="preserve"> Земельного кодекса  РФ:</w:t>
      </w:r>
    </w:p>
    <w:p w:rsidR="00D0316D" w:rsidRDefault="00D0316D">
      <w:pPr>
        <w:pStyle w:val="ConsPlusNonformat"/>
        <w:jc w:val="both"/>
      </w:pPr>
      <w:r>
        <w:t>___________________________________________________________________________</w:t>
      </w:r>
    </w:p>
    <w:p w:rsidR="00D0316D" w:rsidRDefault="00D0316D">
      <w:pPr>
        <w:pStyle w:val="ConsPlusNonformat"/>
        <w:jc w:val="both"/>
      </w:pPr>
      <w:r>
        <w:t>__________________________________________________________________________.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ind w:firstLine="540"/>
        <w:jc w:val="both"/>
      </w:pPr>
      <w:r>
        <w:t>О принятом решении прошу Вас уведомить по вышеуказанному адресу или номеру телефона.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Даю согласие на обработку, хранение, а также передачу третьим лицам, в целях исполнения данного обращения, персональных данных, указанных в настоящем заявлении.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lastRenderedPageBreak/>
        <w:t>а) копии документов, удостоверяющих личности заявителя или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>б) схема границ предполагаемых к использованию земель или части земельного участка на кадастровом плане территории,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в) для видов объектов, указанных в </w:t>
      </w:r>
      <w:hyperlink r:id="rId97" w:history="1">
        <w:r>
          <w:rPr>
            <w:color w:val="0000FF"/>
          </w:rPr>
          <w:t>пунктах 1</w:t>
        </w:r>
      </w:hyperlink>
      <w:r>
        <w:t xml:space="preserve"> - </w:t>
      </w:r>
      <w:hyperlink r:id="rId98" w:history="1">
        <w:r>
          <w:rPr>
            <w:color w:val="0000FF"/>
          </w:rPr>
          <w:t>3</w:t>
        </w:r>
      </w:hyperlink>
      <w:r>
        <w:t xml:space="preserve">, </w:t>
      </w:r>
      <w:hyperlink r:id="rId99" w:history="1">
        <w:r>
          <w:rPr>
            <w:color w:val="0000FF"/>
          </w:rPr>
          <w:t>5</w:t>
        </w:r>
      </w:hyperlink>
      <w:r>
        <w:t xml:space="preserve"> - </w:t>
      </w:r>
      <w:hyperlink r:id="rId100" w:history="1">
        <w:r>
          <w:rPr>
            <w:color w:val="0000FF"/>
          </w:rPr>
          <w:t>7</w:t>
        </w:r>
      </w:hyperlink>
      <w:r>
        <w:t xml:space="preserve">, </w:t>
      </w:r>
      <w:hyperlink r:id="rId101" w:history="1">
        <w:r>
          <w:rPr>
            <w:color w:val="0000FF"/>
          </w:rPr>
          <w:t>10</w:t>
        </w:r>
      </w:hyperlink>
      <w:r>
        <w:t xml:space="preserve"> - </w:t>
      </w:r>
      <w:hyperlink r:id="rId102" w:history="1">
        <w:r>
          <w:rPr>
            <w:color w:val="0000FF"/>
          </w:rPr>
          <w:t>12</w:t>
        </w:r>
      </w:hyperlink>
      <w:r>
        <w:t xml:space="preserve">, </w:t>
      </w:r>
      <w:hyperlink r:id="rId103" w:history="1">
        <w:r>
          <w:rPr>
            <w:color w:val="0000FF"/>
          </w:rPr>
          <w:t>15</w:t>
        </w:r>
      </w:hyperlink>
      <w:r>
        <w:t xml:space="preserve"> Перечня видов объектов, - проектная документация, утвержденная в порядке, установленном законодательством о градостроительной деятельности, в случае если разработка проектной документации предусмотрена действующим законодательством;</w:t>
      </w:r>
    </w:p>
    <w:p w:rsidR="00D0316D" w:rsidRDefault="00D0316D">
      <w:pPr>
        <w:pStyle w:val="ConsPlusNormal"/>
        <w:spacing w:before="220"/>
        <w:ind w:firstLine="540"/>
        <w:jc w:val="both"/>
      </w:pPr>
      <w:r>
        <w:t xml:space="preserve">г) для видов объектов, указанных в </w:t>
      </w:r>
      <w:hyperlink r:id="rId104" w:history="1">
        <w:r>
          <w:rPr>
            <w:color w:val="0000FF"/>
          </w:rPr>
          <w:t>пункте 24</w:t>
        </w:r>
      </w:hyperlink>
      <w:r>
        <w:t xml:space="preserve"> Перечня видов объектов, - эксплуатационные документы, включая формуляр, подтверждающие соответствие оборудования </w:t>
      </w:r>
      <w:hyperlink r:id="rId105" w:history="1">
        <w:r>
          <w:rPr>
            <w:color w:val="0000FF"/>
          </w:rPr>
          <w:t>ГОСТ 33807-2016</w:t>
        </w:r>
      </w:hyperlink>
      <w:r>
        <w:t xml:space="preserve"> "Безопасность аттракционов. Общие требования".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nformat"/>
        <w:jc w:val="both"/>
      </w:pPr>
      <w:r>
        <w:t>Дата                                                      Подпись заявителя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jc w:val="right"/>
      </w:pPr>
      <w:r>
        <w:t>Заместитель главы администрации</w:t>
      </w:r>
    </w:p>
    <w:p w:rsidR="00D0316D" w:rsidRDefault="00D0316D">
      <w:pPr>
        <w:pStyle w:val="ConsPlusNormal"/>
        <w:jc w:val="right"/>
      </w:pPr>
      <w:r>
        <w:t>города Кузнецка</w:t>
      </w:r>
    </w:p>
    <w:p w:rsidR="00D0316D" w:rsidRDefault="00D0316D">
      <w:pPr>
        <w:pStyle w:val="ConsPlusNormal"/>
        <w:jc w:val="right"/>
      </w:pPr>
      <w:r>
        <w:t>Л.Н.ПАСТУШКОВА</w:t>
      </w: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jc w:val="both"/>
      </w:pPr>
    </w:p>
    <w:p w:rsidR="00D0316D" w:rsidRDefault="00D03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AA5" w:rsidRDefault="00C12AA5">
      <w:bookmarkStart w:id="13" w:name="_GoBack"/>
      <w:bookmarkEnd w:id="13"/>
    </w:p>
    <w:sectPr w:rsidR="00C12AA5" w:rsidSect="0090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6D"/>
    <w:rsid w:val="00C12AA5"/>
    <w:rsid w:val="00D0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3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3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93A9BD83E79CBA318EA1BA43C50BC2D10485679DDE04501D128A7E8CB714196160A9DFE242D570FB34026326012637A5DA3D91B71238FD9l725O" TargetMode="External"/><Relationship Id="rId21" Type="http://schemas.openxmlformats.org/officeDocument/2006/relationships/hyperlink" Target="consultantplus://offline/ref=493A9BD83E79CBA318EA1BA43C50BC2D10485679DDE04501D128A7E8CB714196160A9DFE242D570CB54026326012637A5DA3D91B71238FD9l725O" TargetMode="External"/><Relationship Id="rId42" Type="http://schemas.openxmlformats.org/officeDocument/2006/relationships/hyperlink" Target="consultantplus://offline/ref=493A9BD83E79CBA318EA1BA43C50BC2D10475A7BDBE04501D128A7E8CB714196160A9DFD26255506E31A363629466B6558BEC71A6F23l82DO" TargetMode="External"/><Relationship Id="rId47" Type="http://schemas.openxmlformats.org/officeDocument/2006/relationships/hyperlink" Target="consultantplus://offline/ref=493A9BD83E79CBA318EA1BA43C50BC2D174E5878D9E04501D128A7E8CB714196160A9DFE242D5705BF4026326012637A5DA3D91B71238FD9l725O" TargetMode="External"/><Relationship Id="rId63" Type="http://schemas.openxmlformats.org/officeDocument/2006/relationships/hyperlink" Target="consultantplus://offline/ref=493A9BD83E79CBA318EA1BA43C50BC2D10475A7BDBE04501D128A7E8CB714196160A9DFD26255506E31A363629466B6558BEC71A6F23l82DO" TargetMode="External"/><Relationship Id="rId68" Type="http://schemas.openxmlformats.org/officeDocument/2006/relationships/hyperlink" Target="consultantplus://offline/ref=493A9BD83E79CBA318EA1BA43C50BC2D10475A7BDBE04501D128A7E8CB714196160A9DFE242A5006E31A363629466B6558BEC71A6F23l82DO" TargetMode="External"/><Relationship Id="rId84" Type="http://schemas.openxmlformats.org/officeDocument/2006/relationships/hyperlink" Target="consultantplus://offline/ref=493A9BD83E79CBA318EA1BA43C50BC2D10475A7BDBE04501D128A7E8CB714196160A9DFD26255506E31A363629466B6558BEC71A6F23l82DO" TargetMode="External"/><Relationship Id="rId89" Type="http://schemas.openxmlformats.org/officeDocument/2006/relationships/hyperlink" Target="consultantplus://offline/ref=493A9BD83E79CBA318EA1BA43C50BC2D104F5F7DD2E84501D128A7E8CB714196040AC5F22528490DB455706326l425O" TargetMode="External"/><Relationship Id="rId7" Type="http://schemas.openxmlformats.org/officeDocument/2006/relationships/hyperlink" Target="consultantplus://offline/ref=493A9BD83E79CBA318EA1BA43C50BC2D10475A7BDBE04501D128A7E8CB714196160A9DFE24255406E31A363629466B6558BEC71A6F23l82DO" TargetMode="External"/><Relationship Id="rId71" Type="http://schemas.openxmlformats.org/officeDocument/2006/relationships/hyperlink" Target="consultantplus://offline/ref=493A9BD83E79CBA318EA1BA43C50BC2D10475A7BDBE04501D128A7E8CB714196160A9DFE242A5006E31A363629466B6558BEC71A6F23l82DO" TargetMode="External"/><Relationship Id="rId92" Type="http://schemas.openxmlformats.org/officeDocument/2006/relationships/hyperlink" Target="consultantplus://offline/ref=493A9BD83E79CBA318EA1BA43C50BC2D10485D72DCE14501D128A7E8CB714196040AC5F22528490DB455706326l42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3A9BD83E79CBA318EA1BA43C50BC2D10475A7BDBE04501D128A7E8CB714196160A9DFE242A5006E31A363629466B6558BEC71A6F23l82DO" TargetMode="External"/><Relationship Id="rId29" Type="http://schemas.openxmlformats.org/officeDocument/2006/relationships/hyperlink" Target="consultantplus://offline/ref=493A9BD83E79CBA318EA1BA43C50BC2D10485679DDE04501D128A7E8CB714196160A9DFE242D570CB04026326012637A5DA3D91B71238FD9l725O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493A9BD83E79CBA318EA05A92A3CE22212450077DAEF4A56847CA1BF942147C3564A9BAB67695A0CB74B7666224C3A2A1CE8D4196A3F8FD8693965DAl32FO" TargetMode="External"/><Relationship Id="rId24" Type="http://schemas.openxmlformats.org/officeDocument/2006/relationships/hyperlink" Target="consultantplus://offline/ref=493A9BD83E79CBA318EA1BA43C50BC2D10485679DDE04501D128A7E8CB714196160A9DFE242D570CBE4026326012637A5DA3D91B71238FD9l725O" TargetMode="External"/><Relationship Id="rId32" Type="http://schemas.openxmlformats.org/officeDocument/2006/relationships/hyperlink" Target="consultantplus://offline/ref=493A9BD83E79CBA318EA1BA43C50BC2D174E5878D9E04501D128A7E8CB714196040AC5F22528490DB455706326l425O" TargetMode="External"/><Relationship Id="rId37" Type="http://schemas.openxmlformats.org/officeDocument/2006/relationships/hyperlink" Target="consultantplus://offline/ref=493A9BD83E79CBA318EA1BA43C50BC2D10475A7BDBE04501D128A7E8CB714196160A9DFE242A5306E31A363629466B6558BEC71A6F23l82DO" TargetMode="External"/><Relationship Id="rId40" Type="http://schemas.openxmlformats.org/officeDocument/2006/relationships/hyperlink" Target="consultantplus://offline/ref=493A9BD83E79CBA318EA1BA43C50BC2D10475A7BDBE04501D128A7E8CB714196160A9DFE242A5306E31A363629466B6558BEC71A6F23l82DO" TargetMode="External"/><Relationship Id="rId45" Type="http://schemas.openxmlformats.org/officeDocument/2006/relationships/hyperlink" Target="consultantplus://offline/ref=493A9BD83E79CBA318EA1BA43C50BC2D10475A7BDBE04501D128A7E8CB714196160A9DFD26255506E31A363629466B6558BEC71A6F23l82DO" TargetMode="External"/><Relationship Id="rId53" Type="http://schemas.openxmlformats.org/officeDocument/2006/relationships/hyperlink" Target="consultantplus://offline/ref=493A9BD83E79CBA318EA1BA43C50BC2D10475A7BDBE04501D128A7E8CB714196160A9DFD26255506E31A363629466B6558BEC71A6F23l82DO" TargetMode="External"/><Relationship Id="rId58" Type="http://schemas.openxmlformats.org/officeDocument/2006/relationships/hyperlink" Target="consultantplus://offline/ref=493A9BD83E79CBA318EA1BA43C50BC2D10475A7BDBE04501D128A7E8CB714196160A9DFE242A5306E31A363629466B6558BEC71A6F23l82DO" TargetMode="External"/><Relationship Id="rId66" Type="http://schemas.openxmlformats.org/officeDocument/2006/relationships/hyperlink" Target="consultantplus://offline/ref=493A9BD83E79CBA318EA1BA43C50BC2D10475A7BDBE04501D128A7E8CB714196160A9DFD26255506E31A363629466B6558BEC71A6F23l82DO" TargetMode="External"/><Relationship Id="rId74" Type="http://schemas.openxmlformats.org/officeDocument/2006/relationships/hyperlink" Target="consultantplus://offline/ref=493A9BD83E79CBA318EA1BA43C50BC2D10475A7BDBE04501D128A7E8CB714196160A9DFE242A5006E31A363629466B6558BEC71A6F23l82DO" TargetMode="External"/><Relationship Id="rId79" Type="http://schemas.openxmlformats.org/officeDocument/2006/relationships/hyperlink" Target="consultantplus://offline/ref=493A9BD83E79CBA318EA1BA43C50BC2D10475A7BDBE04501D128A7E8CB714196160A9DFE242A5306E31A363629466B6558BEC71A6F23l82DO" TargetMode="External"/><Relationship Id="rId87" Type="http://schemas.openxmlformats.org/officeDocument/2006/relationships/hyperlink" Target="consultantplus://offline/ref=493A9BD83E79CBA318EA1BA43C50BC2D10475A7ED9EF4501D128A7E8CB714196160A9DFE242C5F0CB14026326012637A5DA3D91B71238FD9l725O" TargetMode="External"/><Relationship Id="rId102" Type="http://schemas.openxmlformats.org/officeDocument/2006/relationships/hyperlink" Target="consultantplus://offline/ref=493A9BD83E79CBA318EA1BA43C50BC2D10485679DDE04501D128A7E8CB714196160A9DFE242D570FB64026326012637A5DA3D91B71238FD9l725O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93A9BD83E79CBA318EA1BA43C50BC2D10475A7BDBE04501D128A7E8CB714196160A9DFE242A5306E31A363629466B6558BEC71A6F23l82DO" TargetMode="External"/><Relationship Id="rId82" Type="http://schemas.openxmlformats.org/officeDocument/2006/relationships/hyperlink" Target="consultantplus://offline/ref=493A9BD83E79CBA318EA1BA43C50BC2D10475A7BDBE04501D128A7E8CB714196160A9DFE242A5306E31A363629466B6558BEC71A6F23l82DO" TargetMode="External"/><Relationship Id="rId90" Type="http://schemas.openxmlformats.org/officeDocument/2006/relationships/hyperlink" Target="consultantplus://offline/ref=493A9BD83E79CBA318EA1BA43C50BC2D10475A7ED9EF4501D128A7E8CB714196160A9DFE242C5F0CB14026326012637A5DA3D91B71238FD9l725O" TargetMode="External"/><Relationship Id="rId95" Type="http://schemas.openxmlformats.org/officeDocument/2006/relationships/hyperlink" Target="consultantplus://offline/ref=493A9BD83E79CBA318EA1BA43C50BC2D10475A7BDBE04501D128A7E8CB714196160A9DFE24255306E31A363629466B6558BEC71A6F23l82DO" TargetMode="External"/><Relationship Id="rId19" Type="http://schemas.openxmlformats.org/officeDocument/2006/relationships/hyperlink" Target="consultantplus://offline/ref=493A9BD83E79CBA318EA1BA43C50BC2D10485679DDE04501D128A7E8CB714196160A9DFE242D570CB24026326012637A5DA3D91B71238FD9l725O" TargetMode="External"/><Relationship Id="rId14" Type="http://schemas.openxmlformats.org/officeDocument/2006/relationships/hyperlink" Target="consultantplus://offline/ref=493A9BD83E79CBA318EA1BA43C50BC2D10475A7BDBE04501D128A7E8CB714196160A9DFD26255506E31A363629466B6558BEC71A6F23l82DO" TargetMode="External"/><Relationship Id="rId22" Type="http://schemas.openxmlformats.org/officeDocument/2006/relationships/hyperlink" Target="consultantplus://offline/ref=493A9BD83E79CBA318EA1BA43C50BC2D10485679DDE04501D128A7E8CB714196160A9DFE242D570CB34026326012637A5DA3D91B71238FD9l725O" TargetMode="External"/><Relationship Id="rId27" Type="http://schemas.openxmlformats.org/officeDocument/2006/relationships/hyperlink" Target="consultantplus://offline/ref=493A9BD83E79CBA318EA1BA43C50BC2D10485679DDE04501D128A7E8CB714196160A9DFA2F790649E24673663A476D655ABDDBl12AO" TargetMode="External"/><Relationship Id="rId30" Type="http://schemas.openxmlformats.org/officeDocument/2006/relationships/hyperlink" Target="consultantplus://offline/ref=493A9BD83E79CBA318EA1BA43C50BC2D10485679DDE04501D128A7E8CB714196160A9DFE242D570CBE4026326012637A5DA3D91B71238FD9l725O" TargetMode="External"/><Relationship Id="rId35" Type="http://schemas.openxmlformats.org/officeDocument/2006/relationships/hyperlink" Target="consultantplus://offline/ref=493A9BD83E79CBA318EA1BA43C50BC2D10475A7BDBE04501D128A7E8CB714196160A9DFE242A5006E31A363629466B6558BEC71A6F23l82DO" TargetMode="External"/><Relationship Id="rId43" Type="http://schemas.openxmlformats.org/officeDocument/2006/relationships/hyperlink" Target="consultantplus://offline/ref=493A9BD83E79CBA318EA1BA43C50BC2D10475A7BDBE04501D128A7E8CB714196160A9DFE242A5306E31A363629466B6558BEC71A6F23l82DO" TargetMode="External"/><Relationship Id="rId48" Type="http://schemas.openxmlformats.org/officeDocument/2006/relationships/hyperlink" Target="consultantplus://offline/ref=493A9BD83E79CBA318EA1BA43C50BC2D10475A7BDBE04501D128A7E8CB714196160A9DFE242A5306E31A363629466B6558BEC71A6F23l82DO" TargetMode="External"/><Relationship Id="rId56" Type="http://schemas.openxmlformats.org/officeDocument/2006/relationships/hyperlink" Target="consultantplus://offline/ref=493A9BD83E79CBA318EA1BA43C50BC2D10475A7BDBE04501D128A7E8CB714196160A9DFE242A5006E31A363629466B6558BEC71A6F23l82DO" TargetMode="External"/><Relationship Id="rId64" Type="http://schemas.openxmlformats.org/officeDocument/2006/relationships/hyperlink" Target="consultantplus://offline/ref=493A9BD83E79CBA318EA1BA43C50BC2D10475A7BDBE04501D128A7E8CB714196160A9DFE242A5306E31A363629466B6558BEC71A6F23l82DO" TargetMode="External"/><Relationship Id="rId69" Type="http://schemas.openxmlformats.org/officeDocument/2006/relationships/hyperlink" Target="consultantplus://offline/ref=493A9BD83E79CBA318EA1BA43C50BC2D10475A7BDBE04501D128A7E8CB714196160A9DFD26255506E31A363629466B6558BEC71A6F23l82DO" TargetMode="External"/><Relationship Id="rId77" Type="http://schemas.openxmlformats.org/officeDocument/2006/relationships/hyperlink" Target="consultantplus://offline/ref=493A9BD83E79CBA318EA1BA43C50BC2D10475A7BDBE04501D128A7E8CB714196160A9DFE242A5006E31A363629466B6558BEC71A6F23l82DO" TargetMode="External"/><Relationship Id="rId100" Type="http://schemas.openxmlformats.org/officeDocument/2006/relationships/hyperlink" Target="consultantplus://offline/ref=493A9BD83E79CBA318EA1BA43C50BC2D10485679DDE04501D128A7E8CB714196160A9DFE242D570CB14026326012637A5DA3D91B71238FD9l725O" TargetMode="External"/><Relationship Id="rId105" Type="http://schemas.openxmlformats.org/officeDocument/2006/relationships/hyperlink" Target="consultantplus://offline/ref=493A9BD83E79CBA318EA18B12550BC2D12485A7FD3E2180BD971ABEACC7E1E93111B9DFE2133570EA9497261l226O" TargetMode="External"/><Relationship Id="rId8" Type="http://schemas.openxmlformats.org/officeDocument/2006/relationships/hyperlink" Target="consultantplus://offline/ref=493A9BD83E79CBA318EA1BA43C50BC2D1046567DDBE14501D128A7E8CB714196040AC5F22528490DB455706326l425O" TargetMode="External"/><Relationship Id="rId51" Type="http://schemas.openxmlformats.org/officeDocument/2006/relationships/hyperlink" Target="consultantplus://offline/ref=493A9BD83E79CBA318EA1BA43C50BC2D10475A7BDBE04501D128A7E8CB714196160A9DFE242A5306E31A363629466B6558BEC71A6F23l82DO" TargetMode="External"/><Relationship Id="rId72" Type="http://schemas.openxmlformats.org/officeDocument/2006/relationships/hyperlink" Target="consultantplus://offline/ref=493A9BD83E79CBA318EA1BA43C50BC2D10475A7BDBE04501D128A7E8CB714196160A9DFD26255506E31A363629466B6558BEC71A6F23l82DO" TargetMode="External"/><Relationship Id="rId80" Type="http://schemas.openxmlformats.org/officeDocument/2006/relationships/hyperlink" Target="consultantplus://offline/ref=493A9BD83E79CBA318EA1BA43C50BC2D10475A7BDBE04501D128A7E8CB714196160A9DFE242A5006E31A363629466B6558BEC71A6F23l82DO" TargetMode="External"/><Relationship Id="rId85" Type="http://schemas.openxmlformats.org/officeDocument/2006/relationships/hyperlink" Target="consultantplus://offline/ref=493A9BD83E79CBA318EA1BA43C50BC2D1046567DDBE14501D128A7E8CB714196160A9DFD25245C59E60F276E2542707B5BA3DB186Dl223O" TargetMode="External"/><Relationship Id="rId93" Type="http://schemas.openxmlformats.org/officeDocument/2006/relationships/hyperlink" Target="consultantplus://offline/ref=493A9BD83E79CBA318EA1BA43C50BC2D104D5E73DFEF4501D128A7E8CB714196040AC5F22528490DB455706326l425O" TargetMode="External"/><Relationship Id="rId98" Type="http://schemas.openxmlformats.org/officeDocument/2006/relationships/hyperlink" Target="consultantplus://offline/ref=493A9BD83E79CBA318EA1BA43C50BC2D10485679DDE04501D128A7E8CB714196160A9DFE242D570CB54026326012637A5DA3D91B71238FD9l725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93A9BD83E79CBA318EA1BA43C50BC2D10475A7BDBE04501D128A7E8CB714196160A9DFE242A5306E31A363629466B6558BEC71A6F23l82DO" TargetMode="External"/><Relationship Id="rId17" Type="http://schemas.openxmlformats.org/officeDocument/2006/relationships/hyperlink" Target="consultantplus://offline/ref=493A9BD83E79CBA318EA1BA43C50BC2D10475A7BDBE04501D128A7E8CB714196160A9DFD26255506E31A363629466B6558BEC71A6F23l82DO" TargetMode="External"/><Relationship Id="rId25" Type="http://schemas.openxmlformats.org/officeDocument/2006/relationships/hyperlink" Target="consultantplus://offline/ref=493A9BD83E79CBA318EA1BA43C50BC2D10485679DDE04501D128A7E8CB714196160A9DFE242D570FB64026326012637A5DA3D91B71238FD9l725O" TargetMode="External"/><Relationship Id="rId33" Type="http://schemas.openxmlformats.org/officeDocument/2006/relationships/hyperlink" Target="consultantplus://offline/ref=493A9BD83E79CBA318EA1BA43C50BC2D10475A7BDBE04501D128A7E8CB714196160A9DFE24255306E31A363629466B6558BEC71A6F23l82DO" TargetMode="External"/><Relationship Id="rId38" Type="http://schemas.openxmlformats.org/officeDocument/2006/relationships/hyperlink" Target="consultantplus://offline/ref=493A9BD83E79CBA318EA1BA43C50BC2D10475A7BDBE04501D128A7E8CB714196160A9DFE242A5006E31A363629466B6558BEC71A6F23l82DO" TargetMode="External"/><Relationship Id="rId46" Type="http://schemas.openxmlformats.org/officeDocument/2006/relationships/hyperlink" Target="consultantplus://offline/ref=493A9BD83E79CBA318EA1BA43C50BC2D174E5878D9E04501D128A7E8CB714196160A9DFE242D5705BF4026326012637A5DA3D91B71238FD9l725O" TargetMode="External"/><Relationship Id="rId59" Type="http://schemas.openxmlformats.org/officeDocument/2006/relationships/hyperlink" Target="consultantplus://offline/ref=493A9BD83E79CBA318EA1BA43C50BC2D10475A7BDBE04501D128A7E8CB714196160A9DFE242A5006E31A363629466B6558BEC71A6F23l82DO" TargetMode="External"/><Relationship Id="rId67" Type="http://schemas.openxmlformats.org/officeDocument/2006/relationships/hyperlink" Target="consultantplus://offline/ref=493A9BD83E79CBA318EA1BA43C50BC2D10475A7BDBE04501D128A7E8CB714196160A9DFE242A5306E31A363629466B6558BEC71A6F23l82DO" TargetMode="External"/><Relationship Id="rId103" Type="http://schemas.openxmlformats.org/officeDocument/2006/relationships/hyperlink" Target="consultantplus://offline/ref=493A9BD83E79CBA318EA1BA43C50BC2D10485679DDE04501D128A7E8CB714196160A9DFE242D570FB34026326012637A5DA3D91B71238FD9l725O" TargetMode="External"/><Relationship Id="rId20" Type="http://schemas.openxmlformats.org/officeDocument/2006/relationships/hyperlink" Target="consultantplus://offline/ref=493A9BD83E79CBA318EA1BA43C50BC2D10485679DDE04501D128A7E8CB714196160A9DFE242D570CB74026326012637A5DA3D91B71238FD9l725O" TargetMode="External"/><Relationship Id="rId41" Type="http://schemas.openxmlformats.org/officeDocument/2006/relationships/hyperlink" Target="consultantplus://offline/ref=493A9BD83E79CBA318EA1BA43C50BC2D10475A7BDBE04501D128A7E8CB714196160A9DFE242A5006E31A363629466B6558BEC71A6F23l82DO" TargetMode="External"/><Relationship Id="rId54" Type="http://schemas.openxmlformats.org/officeDocument/2006/relationships/hyperlink" Target="consultantplus://offline/ref=493A9BD83E79CBA318EA1BA43C50BC2D10475A7BDBE04501D128A7E8CB714196160A9DFE24255306E31A363629466B6558BEC71A6F23l82DO" TargetMode="External"/><Relationship Id="rId62" Type="http://schemas.openxmlformats.org/officeDocument/2006/relationships/hyperlink" Target="consultantplus://offline/ref=493A9BD83E79CBA318EA1BA43C50BC2D10475A7BDBE04501D128A7E8CB714196160A9DFE242A5006E31A363629466B6558BEC71A6F23l82DO" TargetMode="External"/><Relationship Id="rId70" Type="http://schemas.openxmlformats.org/officeDocument/2006/relationships/hyperlink" Target="consultantplus://offline/ref=493A9BD83E79CBA318EA1BA43C50BC2D10475A7BDBE04501D128A7E8CB714196160A9DFE242A5306E31A363629466B6558BEC71A6F23l82DO" TargetMode="External"/><Relationship Id="rId75" Type="http://schemas.openxmlformats.org/officeDocument/2006/relationships/hyperlink" Target="consultantplus://offline/ref=493A9BD83E79CBA318EA1BA43C50BC2D10475A7BDBE04501D128A7E8CB714196160A9DFD26255506E31A363629466B6558BEC71A6F23l82DO" TargetMode="External"/><Relationship Id="rId83" Type="http://schemas.openxmlformats.org/officeDocument/2006/relationships/hyperlink" Target="consultantplus://offline/ref=493A9BD83E79CBA318EA1BA43C50BC2D10475A7BDBE04501D128A7E8CB714196160A9DFE242A5006E31A363629466B6558BEC71A6F23l82DO" TargetMode="External"/><Relationship Id="rId88" Type="http://schemas.openxmlformats.org/officeDocument/2006/relationships/hyperlink" Target="consultantplus://offline/ref=493A9BD83E79CBA318EA1BA43C50BC2D1046567DDBE14501D128A7E8CB714196040AC5F22528490DB455706326l425O" TargetMode="External"/><Relationship Id="rId91" Type="http://schemas.openxmlformats.org/officeDocument/2006/relationships/hyperlink" Target="consultantplus://offline/ref=493A9BD83E79CBA318EA1BA43C50BC2D174E577CD3E04501D128A7E8CB714196040AC5F22528490DB455706326l425O" TargetMode="External"/><Relationship Id="rId96" Type="http://schemas.openxmlformats.org/officeDocument/2006/relationships/hyperlink" Target="consultantplus://offline/ref=493A9BD83E79CBA318EA1BA43C50BC2D10475A7BDBE04501D128A7E8CB714196160A9DFE24255306E31A363629466B6558BEC71A6F23l82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3A9BD83E79CBA318EA1BA43C50BC2D10475A7BDBE04501D128A7E8CB714196160A9DFD242C5706E31A363629466B6558BEC71A6F23l82DO" TargetMode="External"/><Relationship Id="rId15" Type="http://schemas.openxmlformats.org/officeDocument/2006/relationships/hyperlink" Target="consultantplus://offline/ref=493A9BD83E79CBA318EA1BA43C50BC2D10475A7BDBE04501D128A7E8CB714196160A9DFE242A5306E31A363629466B6558BEC71A6F23l82DO" TargetMode="External"/><Relationship Id="rId23" Type="http://schemas.openxmlformats.org/officeDocument/2006/relationships/hyperlink" Target="consultantplus://offline/ref=493A9BD83E79CBA318EA1BA43C50BC2D10485679DDE04501D128A7E8CB714196160A9DFE242D570CB14026326012637A5DA3D91B71238FD9l725O" TargetMode="External"/><Relationship Id="rId28" Type="http://schemas.openxmlformats.org/officeDocument/2006/relationships/hyperlink" Target="consultantplus://offline/ref=493A9BD83E79CBA318EA18B12550BC2D12485A7FD3E2180BD971ABEACC7E1E93111B9DFE2133570EA9497261l226O" TargetMode="External"/><Relationship Id="rId36" Type="http://schemas.openxmlformats.org/officeDocument/2006/relationships/hyperlink" Target="consultantplus://offline/ref=493A9BD83E79CBA318EA1BA43C50BC2D10475A7BDBE04501D128A7E8CB714196160A9DFD26255506E31A363629466B6558BEC71A6F23l82DO" TargetMode="External"/><Relationship Id="rId49" Type="http://schemas.openxmlformats.org/officeDocument/2006/relationships/hyperlink" Target="consultantplus://offline/ref=493A9BD83E79CBA318EA1BA43C50BC2D10475A7BDBE04501D128A7E8CB714196160A9DFE242A5006E31A363629466B6558BEC71A6F23l82DO" TargetMode="External"/><Relationship Id="rId57" Type="http://schemas.openxmlformats.org/officeDocument/2006/relationships/hyperlink" Target="consultantplus://offline/ref=493A9BD83E79CBA318EA1BA43C50BC2D10475A7BDBE04501D128A7E8CB714196160A9DFD26255506E31A363629466B6558BEC71A6F23l82DO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493A9BD83E79CBA318EA05A92A3CE22212450077DAEF4D538D75A1BF942147C3564A9BAB75690200B64E6C6327596C7B5AlB2FO" TargetMode="External"/><Relationship Id="rId31" Type="http://schemas.openxmlformats.org/officeDocument/2006/relationships/hyperlink" Target="consultantplus://offline/ref=493A9BD83E79CBA318EA1BA43C50BC2D10485679DDE04501D128A7E8CB714196160A9DF92F790649E24673663A476D655ABDDBl12AO" TargetMode="External"/><Relationship Id="rId44" Type="http://schemas.openxmlformats.org/officeDocument/2006/relationships/hyperlink" Target="consultantplus://offline/ref=493A9BD83E79CBA318EA1BA43C50BC2D10475A7BDBE04501D128A7E8CB714196160A9DFE242A5006E31A363629466B6558BEC71A6F23l82DO" TargetMode="External"/><Relationship Id="rId52" Type="http://schemas.openxmlformats.org/officeDocument/2006/relationships/hyperlink" Target="consultantplus://offline/ref=493A9BD83E79CBA318EA1BA43C50BC2D10475A7BDBE04501D128A7E8CB714196160A9DFE242A5006E31A363629466B6558BEC71A6F23l82DO" TargetMode="External"/><Relationship Id="rId60" Type="http://schemas.openxmlformats.org/officeDocument/2006/relationships/hyperlink" Target="consultantplus://offline/ref=493A9BD83E79CBA318EA1BA43C50BC2D10475A7BDBE04501D128A7E8CB714196160A9DFD26255506E31A363629466B6558BEC71A6F23l82DO" TargetMode="External"/><Relationship Id="rId65" Type="http://schemas.openxmlformats.org/officeDocument/2006/relationships/hyperlink" Target="consultantplus://offline/ref=493A9BD83E79CBA318EA1BA43C50BC2D10475A7BDBE04501D128A7E8CB714196160A9DFE242A5006E31A363629466B6558BEC71A6F23l82DO" TargetMode="External"/><Relationship Id="rId73" Type="http://schemas.openxmlformats.org/officeDocument/2006/relationships/hyperlink" Target="consultantplus://offline/ref=493A9BD83E79CBA318EA1BA43C50BC2D10475A7BDBE04501D128A7E8CB714196160A9DFE242A5306E31A363629466B6558BEC71A6F23l82DO" TargetMode="External"/><Relationship Id="rId78" Type="http://schemas.openxmlformats.org/officeDocument/2006/relationships/hyperlink" Target="consultantplus://offline/ref=493A9BD83E79CBA318EA1BA43C50BC2D10475A7BDBE04501D128A7E8CB714196160A9DFD26255506E31A363629466B6558BEC71A6F23l82DO" TargetMode="External"/><Relationship Id="rId81" Type="http://schemas.openxmlformats.org/officeDocument/2006/relationships/hyperlink" Target="consultantplus://offline/ref=493A9BD83E79CBA318EA1BA43C50BC2D10475A7BDBE04501D128A7E8CB714196160A9DFD26255506E31A363629466B6558BEC71A6F23l82DO" TargetMode="External"/><Relationship Id="rId86" Type="http://schemas.openxmlformats.org/officeDocument/2006/relationships/hyperlink" Target="consultantplus://offline/ref=493A9BD83E79CBA318EA1BA43C50BC2D1046567DDBE14501D128A7E8CB714196160A9DFD25255C59E60F276E2542707B5BA3DB186Dl223O" TargetMode="External"/><Relationship Id="rId94" Type="http://schemas.openxmlformats.org/officeDocument/2006/relationships/hyperlink" Target="consultantplus://offline/ref=493A9BD83E79CBA318EA1BA43C50BC2D10495B7CD9E04501D128A7E8CB714196040AC5F22528490DB455706326l425O" TargetMode="External"/><Relationship Id="rId99" Type="http://schemas.openxmlformats.org/officeDocument/2006/relationships/hyperlink" Target="consultantplus://offline/ref=493A9BD83E79CBA318EA1BA43C50BC2D10485679DDE04501D128A7E8CB714196160A9DFE242D570CB34026326012637A5DA3D91B71238FD9l725O" TargetMode="External"/><Relationship Id="rId101" Type="http://schemas.openxmlformats.org/officeDocument/2006/relationships/hyperlink" Target="consultantplus://offline/ref=493A9BD83E79CBA318EA1BA43C50BC2D10485679DDE04501D128A7E8CB714196160A9DFE242D570CBE4026326012637A5DA3D91B71238FD9l72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3A9BD83E79CBA318EA1BA43C50BC2D174E5B72D8EB4501D128A7E8CB714196040AC5F22528490DB455706326l425O" TargetMode="External"/><Relationship Id="rId13" Type="http://schemas.openxmlformats.org/officeDocument/2006/relationships/hyperlink" Target="consultantplus://offline/ref=493A9BD83E79CBA318EA1BA43C50BC2D10475A7BDBE04501D128A7E8CB714196160A9DFE242A5006E31A363629466B6558BEC71A6F23l82DO" TargetMode="External"/><Relationship Id="rId18" Type="http://schemas.openxmlformats.org/officeDocument/2006/relationships/hyperlink" Target="consultantplus://offline/ref=493A9BD83E79CBA318EA1BA43C50BC2D10485679DDE04501D128A7E8CB714196160A9DFE242D570CB34026326012637A5DA3D91B71238FD9l725O" TargetMode="External"/><Relationship Id="rId39" Type="http://schemas.openxmlformats.org/officeDocument/2006/relationships/hyperlink" Target="consultantplus://offline/ref=493A9BD83E79CBA318EA1BA43C50BC2D10475A7BDBE04501D128A7E8CB714196160A9DFD26255506E31A363629466B6558BEC71A6F23l82DO" TargetMode="External"/><Relationship Id="rId34" Type="http://schemas.openxmlformats.org/officeDocument/2006/relationships/hyperlink" Target="consultantplus://offline/ref=493A9BD83E79CBA318EA1BA43C50BC2D10475A7BDBE04501D128A7E8CB714196160A9DFE242A5306E31A363629466B6558BEC71A6F23l82DO" TargetMode="External"/><Relationship Id="rId50" Type="http://schemas.openxmlformats.org/officeDocument/2006/relationships/hyperlink" Target="consultantplus://offline/ref=493A9BD83E79CBA318EA1BA43C50BC2D10475A7BDBE04501D128A7E8CB714196160A9DFD26255506E31A363629466B6558BEC71A6F23l82DO" TargetMode="External"/><Relationship Id="rId55" Type="http://schemas.openxmlformats.org/officeDocument/2006/relationships/hyperlink" Target="consultantplus://offline/ref=493A9BD83E79CBA318EA1BA43C50BC2D10475A7BDBE04501D128A7E8CB714196160A9DFE242A5306E31A363629466B6558BEC71A6F23l82DO" TargetMode="External"/><Relationship Id="rId76" Type="http://schemas.openxmlformats.org/officeDocument/2006/relationships/hyperlink" Target="consultantplus://offline/ref=493A9BD83E79CBA318EA1BA43C50BC2D10475A7BDBE04501D128A7E8CB714196160A9DFE242A5306E31A363629466B6558BEC71A6F23l82DO" TargetMode="External"/><Relationship Id="rId97" Type="http://schemas.openxmlformats.org/officeDocument/2006/relationships/hyperlink" Target="consultantplus://offline/ref=493A9BD83E79CBA318EA1BA43C50BC2D10485679DDE04501D128A7E8CB714196160A9DFE242D570CB74026326012637A5DA3D91B71238FD9l725O" TargetMode="External"/><Relationship Id="rId104" Type="http://schemas.openxmlformats.org/officeDocument/2006/relationships/hyperlink" Target="consultantplus://offline/ref=493A9BD83E79CBA318EA1BA43C50BC2D10485679DDE04501D128A7E8CB714196160A9DFA2F790649E24673663A476D655ABDDBl12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12424</Words>
  <Characters>70821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Ивановна</dc:creator>
  <cp:lastModifiedBy>Белова Нина Ивановна</cp:lastModifiedBy>
  <cp:revision>1</cp:revision>
  <dcterms:created xsi:type="dcterms:W3CDTF">2022-03-15T14:54:00Z</dcterms:created>
  <dcterms:modified xsi:type="dcterms:W3CDTF">2022-03-15T14:54:00Z</dcterms:modified>
</cp:coreProperties>
</file>